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33D31F6" w14:textId="28EB5147" w:rsidR="00885579" w:rsidRPr="004E5742" w:rsidRDefault="004E5742" w:rsidP="00E9716A">
      <w:pPr>
        <w:spacing w:line="360" w:lineRule="exact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4E5742">
        <w:rPr>
          <w:rFonts w:ascii="TH SarabunPSK" w:hAnsi="TH SarabunPSK" w:cs="TH SarabunPSK"/>
          <w:b/>
          <w:bCs/>
          <w:sz w:val="32"/>
          <w:szCs w:val="32"/>
          <w:cs/>
        </w:rPr>
        <w:t>แผนการพัฒนาระบบบริ</w:t>
      </w:r>
      <w:r w:rsidR="00885579" w:rsidRPr="004E5742">
        <w:rPr>
          <w:rFonts w:ascii="TH SarabunPSK" w:hAnsi="TH SarabunPSK" w:cs="TH SarabunPSK"/>
          <w:b/>
          <w:bCs/>
          <w:sz w:val="32"/>
          <w:szCs w:val="32"/>
          <w:cs/>
        </w:rPr>
        <w:t>การสุขภาพ (</w:t>
      </w:r>
      <w:r w:rsidR="00885579" w:rsidRPr="004E5742">
        <w:rPr>
          <w:rFonts w:ascii="TH SarabunPSK" w:hAnsi="TH SarabunPSK" w:cs="TH SarabunPSK"/>
          <w:b/>
          <w:bCs/>
          <w:sz w:val="32"/>
          <w:szCs w:val="32"/>
        </w:rPr>
        <w:t>Service Plan</w:t>
      </w:r>
      <w:r w:rsidR="00885579" w:rsidRPr="004E5742">
        <w:rPr>
          <w:rFonts w:ascii="TH SarabunPSK" w:hAnsi="TH SarabunPSK" w:cs="TH SarabunPSK"/>
          <w:b/>
          <w:bCs/>
          <w:sz w:val="32"/>
          <w:szCs w:val="32"/>
          <w:cs/>
        </w:rPr>
        <w:t>) สาขา</w:t>
      </w:r>
      <w:r w:rsidR="00C4309A" w:rsidRPr="004E5742">
        <w:rPr>
          <w:rFonts w:ascii="TH SarabunPSK" w:hAnsi="TH SarabunPSK" w:cs="TH SarabunPSK"/>
          <w:b/>
          <w:bCs/>
          <w:sz w:val="32"/>
          <w:szCs w:val="32"/>
          <w:cs/>
        </w:rPr>
        <w:t>ทารกแรกเกิด</w:t>
      </w:r>
      <w:r w:rsidR="00885579" w:rsidRPr="004E5742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เขตสุขภาพที่ </w:t>
      </w:r>
      <w:r w:rsidR="005F3541" w:rsidRPr="004E5742">
        <w:rPr>
          <w:rFonts w:ascii="TH SarabunPSK" w:hAnsi="TH SarabunPSK" w:cs="TH SarabunPSK"/>
          <w:b/>
          <w:bCs/>
          <w:sz w:val="32"/>
          <w:szCs w:val="32"/>
          <w:cs/>
        </w:rPr>
        <w:t>8</w:t>
      </w:r>
    </w:p>
    <w:p w14:paraId="7DB266D5" w14:textId="77777777" w:rsidR="00885579" w:rsidRPr="004E5742" w:rsidRDefault="00885579" w:rsidP="004E5742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5742">
        <w:rPr>
          <w:rFonts w:ascii="TH SarabunPSK" w:hAnsi="TH SarabunPSK" w:cs="TH SarabunPSK"/>
          <w:b/>
          <w:bCs/>
          <w:sz w:val="32"/>
          <w:szCs w:val="32"/>
          <w:cs/>
        </w:rPr>
        <w:t xml:space="preserve">1. ความเป็นมา/สถานการณ์ </w:t>
      </w:r>
    </w:p>
    <w:p w14:paraId="33975239" w14:textId="5BD8C85D" w:rsidR="00DE26D9" w:rsidRPr="004E5742" w:rsidRDefault="004E5742" w:rsidP="00DE26D9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4E5742">
        <w:rPr>
          <w:rFonts w:ascii="TH SarabunPSK" w:hAnsi="TH SarabunPSK" w:cs="TH SarabunPSK"/>
          <w:sz w:val="32"/>
          <w:szCs w:val="32"/>
          <w:cs/>
        </w:rPr>
        <w:t>จำนวน</w:t>
      </w:r>
      <w:r w:rsidRPr="004E5742">
        <w:rPr>
          <w:rFonts w:ascii="TH SarabunPSK" w:hAnsi="TH SarabunPSK" w:cs="TH SarabunPSK"/>
          <w:sz w:val="32"/>
          <w:szCs w:val="32"/>
          <w:cs/>
        </w:rPr>
        <w:t>ทารก</w:t>
      </w:r>
      <w:r w:rsidRPr="004E5742">
        <w:rPr>
          <w:rFonts w:ascii="TH SarabunPSK" w:hAnsi="TH SarabunPSK" w:cs="TH SarabunPSK"/>
          <w:sz w:val="32"/>
          <w:szCs w:val="32"/>
          <w:cs/>
        </w:rPr>
        <w:t>เกิดมีชีพ</w:t>
      </w:r>
      <w:r w:rsidRPr="004E5742">
        <w:rPr>
          <w:rFonts w:ascii="TH SarabunPSK" w:hAnsi="TH SarabunPSK" w:cs="TH SarabunPSK"/>
          <w:sz w:val="32"/>
          <w:szCs w:val="32"/>
        </w:rPr>
        <w:t xml:space="preserve"> </w:t>
      </w:r>
      <w:r w:rsidR="00810632" w:rsidRPr="004E5742">
        <w:rPr>
          <w:rFonts w:ascii="TH SarabunPSK" w:hAnsi="TH SarabunPSK" w:cs="TH SarabunPSK"/>
          <w:sz w:val="32"/>
          <w:szCs w:val="32"/>
          <w:cs/>
        </w:rPr>
        <w:t>เขตสุขภาพที่</w:t>
      </w:r>
      <w:r w:rsidR="00810632" w:rsidRPr="004E5742">
        <w:rPr>
          <w:rFonts w:ascii="TH SarabunPSK" w:hAnsi="TH SarabunPSK" w:cs="TH SarabunPSK"/>
          <w:sz w:val="32"/>
          <w:szCs w:val="32"/>
        </w:rPr>
        <w:t xml:space="preserve"> 8 </w:t>
      </w:r>
      <w:r w:rsidR="003A6319" w:rsidRPr="004E5742">
        <w:rPr>
          <w:rFonts w:ascii="TH SarabunPSK" w:hAnsi="TH SarabunPSK" w:cs="TH SarabunPSK"/>
          <w:sz w:val="32"/>
          <w:szCs w:val="32"/>
          <w:cs/>
        </w:rPr>
        <w:t>ปี</w:t>
      </w:r>
      <w:r w:rsidR="003A6319" w:rsidRPr="004E5742">
        <w:rPr>
          <w:rFonts w:ascii="TH SarabunPSK" w:hAnsi="TH SarabunPSK" w:cs="TH SarabunPSK"/>
          <w:sz w:val="32"/>
          <w:szCs w:val="32"/>
        </w:rPr>
        <w:t xml:space="preserve"> </w:t>
      </w:r>
      <w:r w:rsidR="003A6319" w:rsidRPr="004E5742">
        <w:rPr>
          <w:rFonts w:ascii="TH SarabunPSK" w:hAnsi="TH SarabunPSK" w:cs="TH SarabunPSK"/>
          <w:sz w:val="32"/>
          <w:szCs w:val="32"/>
          <w:cs/>
        </w:rPr>
        <w:t>2562,</w:t>
      </w:r>
      <w:r w:rsidR="003A6319" w:rsidRPr="004E5742">
        <w:rPr>
          <w:rFonts w:ascii="TH SarabunPSK" w:hAnsi="TH SarabunPSK" w:cs="TH SarabunPSK"/>
          <w:sz w:val="32"/>
          <w:szCs w:val="32"/>
        </w:rPr>
        <w:t xml:space="preserve"> </w:t>
      </w:r>
      <w:r w:rsidR="003A6319" w:rsidRPr="004E5742">
        <w:rPr>
          <w:rFonts w:ascii="TH SarabunPSK" w:hAnsi="TH SarabunPSK" w:cs="TH SarabunPSK"/>
          <w:sz w:val="32"/>
          <w:szCs w:val="32"/>
          <w:cs/>
        </w:rPr>
        <w:t>2563</w:t>
      </w:r>
      <w:r w:rsidRPr="004E57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3A6319" w:rsidRPr="004E5742">
        <w:rPr>
          <w:rFonts w:ascii="TH SarabunPSK" w:hAnsi="TH SarabunPSK" w:cs="TH SarabunPSK"/>
          <w:sz w:val="32"/>
          <w:szCs w:val="32"/>
          <w:cs/>
        </w:rPr>
        <w:t>และ</w:t>
      </w:r>
      <w:r w:rsidR="003A6319" w:rsidRPr="004E5742">
        <w:rPr>
          <w:rFonts w:ascii="TH SarabunPSK" w:hAnsi="TH SarabunPSK" w:cs="TH SarabunPSK"/>
          <w:sz w:val="32"/>
          <w:szCs w:val="32"/>
        </w:rPr>
        <w:t xml:space="preserve"> </w:t>
      </w:r>
      <w:r w:rsidR="003A6319" w:rsidRPr="004E5742">
        <w:rPr>
          <w:rFonts w:ascii="TH SarabunPSK" w:hAnsi="TH SarabunPSK" w:cs="TH SarabunPSK"/>
          <w:sz w:val="32"/>
          <w:szCs w:val="32"/>
          <w:cs/>
        </w:rPr>
        <w:t xml:space="preserve">2564 เท่ากับ </w:t>
      </w:r>
      <w:r w:rsidR="003A6319" w:rsidRPr="004E5742">
        <w:rPr>
          <w:rFonts w:ascii="TH SarabunPSK" w:hAnsi="TH SarabunPSK" w:cs="TH SarabunPSK"/>
          <w:sz w:val="32"/>
          <w:szCs w:val="32"/>
        </w:rPr>
        <w:t>41</w:t>
      </w:r>
      <w:r w:rsidR="003A6319" w:rsidRPr="004E5742">
        <w:rPr>
          <w:rFonts w:ascii="TH SarabunPSK" w:hAnsi="TH SarabunPSK" w:cs="TH SarabunPSK"/>
          <w:sz w:val="32"/>
          <w:szCs w:val="32"/>
          <w:cs/>
        </w:rPr>
        <w:t>,358 ราย 41,008 ราย และ 37,270 ราย</w:t>
      </w:r>
      <w:r w:rsidRPr="004E5742">
        <w:rPr>
          <w:rFonts w:ascii="TH SarabunPSK" w:hAnsi="TH SarabunPSK" w:cs="TH SarabunPSK"/>
          <w:sz w:val="32"/>
          <w:szCs w:val="32"/>
          <w:cs/>
        </w:rPr>
        <w:t xml:space="preserve"> ตามลำดับ ทารกเกิดมีชีพมีจำนวนลดลง แต่เมื่อแยกตามน้ำหนักตัวแรกเกิด พบว่า </w:t>
      </w:r>
      <w:r w:rsidR="003A6319" w:rsidRPr="004E5742">
        <w:rPr>
          <w:rFonts w:ascii="TH SarabunPSK" w:hAnsi="TH SarabunPSK" w:cs="TH SarabunPSK"/>
          <w:sz w:val="32"/>
          <w:szCs w:val="32"/>
          <w:cs/>
        </w:rPr>
        <w:t>ทารกที่มีน้ำหนักแร</w:t>
      </w:r>
      <w:r w:rsidRPr="004E5742">
        <w:rPr>
          <w:rFonts w:ascii="TH SarabunPSK" w:hAnsi="TH SarabunPSK" w:cs="TH SarabunPSK"/>
          <w:sz w:val="32"/>
          <w:szCs w:val="32"/>
          <w:cs/>
        </w:rPr>
        <w:t>กเกิดน้อยกว่า 1,000 กรัม มีแนวโน้ม</w:t>
      </w:r>
      <w:r w:rsidR="003A6319" w:rsidRPr="004E5742">
        <w:rPr>
          <w:rFonts w:ascii="TH SarabunPSK" w:hAnsi="TH SarabunPSK" w:cs="TH SarabunPSK"/>
          <w:sz w:val="32"/>
          <w:szCs w:val="32"/>
          <w:cs/>
        </w:rPr>
        <w:t>เพิ่ม</w:t>
      </w:r>
      <w:r w:rsidRPr="004E5742">
        <w:rPr>
          <w:rFonts w:ascii="TH SarabunPSK" w:hAnsi="TH SarabunPSK" w:cs="TH SarabunPSK"/>
          <w:sz w:val="32"/>
          <w:szCs w:val="32"/>
          <w:cs/>
        </w:rPr>
        <w:t>มากขึ้น</w:t>
      </w:r>
      <w:r w:rsidR="003A6319" w:rsidRPr="004E5742">
        <w:rPr>
          <w:rFonts w:ascii="TH SarabunPSK" w:hAnsi="TH SarabunPSK" w:cs="TH SarabunPSK"/>
          <w:sz w:val="32"/>
          <w:szCs w:val="32"/>
          <w:cs/>
        </w:rPr>
        <w:t xml:space="preserve"> ดังนี้ ปี</w:t>
      </w:r>
      <w:r w:rsidR="003A6319" w:rsidRPr="004E5742">
        <w:rPr>
          <w:rFonts w:ascii="TH SarabunPSK" w:hAnsi="TH SarabunPSK" w:cs="TH SarabunPSK"/>
          <w:sz w:val="32"/>
          <w:szCs w:val="32"/>
        </w:rPr>
        <w:t xml:space="preserve"> </w:t>
      </w:r>
      <w:r w:rsidR="003A6319" w:rsidRPr="004E5742">
        <w:rPr>
          <w:rFonts w:ascii="TH SarabunPSK" w:hAnsi="TH SarabunPSK" w:cs="TH SarabunPSK"/>
          <w:sz w:val="32"/>
          <w:szCs w:val="32"/>
          <w:cs/>
        </w:rPr>
        <w:t>2562,</w:t>
      </w:r>
      <w:r w:rsidR="003A6319" w:rsidRPr="004E5742">
        <w:rPr>
          <w:rFonts w:ascii="TH SarabunPSK" w:hAnsi="TH SarabunPSK" w:cs="TH SarabunPSK"/>
          <w:sz w:val="32"/>
          <w:szCs w:val="32"/>
        </w:rPr>
        <w:t xml:space="preserve"> </w:t>
      </w:r>
      <w:r w:rsidR="003A6319" w:rsidRPr="004E5742">
        <w:rPr>
          <w:rFonts w:ascii="TH SarabunPSK" w:hAnsi="TH SarabunPSK" w:cs="TH SarabunPSK"/>
          <w:sz w:val="32"/>
          <w:szCs w:val="32"/>
          <w:cs/>
        </w:rPr>
        <w:t>2563 และ</w:t>
      </w:r>
      <w:r w:rsidR="003A6319" w:rsidRPr="004E5742">
        <w:rPr>
          <w:rFonts w:ascii="TH SarabunPSK" w:hAnsi="TH SarabunPSK" w:cs="TH SarabunPSK"/>
          <w:sz w:val="32"/>
          <w:szCs w:val="32"/>
        </w:rPr>
        <w:t xml:space="preserve"> </w:t>
      </w:r>
      <w:r w:rsidR="003A6319" w:rsidRPr="004E5742">
        <w:rPr>
          <w:rFonts w:ascii="TH SarabunPSK" w:hAnsi="TH SarabunPSK" w:cs="TH SarabunPSK"/>
          <w:sz w:val="32"/>
          <w:szCs w:val="32"/>
          <w:cs/>
        </w:rPr>
        <w:t xml:space="preserve">2564 เท่ากับ 75 ราย 82 ราย และ 83 ราย ตามลำดับ ซึ่งทารกกลุ่มนี้จำเป็นต้องนอนรักษาตัวที่ </w:t>
      </w:r>
      <w:r w:rsidR="003A6319" w:rsidRPr="004E5742">
        <w:rPr>
          <w:rFonts w:ascii="TH SarabunPSK" w:hAnsi="TH SarabunPSK" w:cs="TH SarabunPSK"/>
          <w:sz w:val="32"/>
          <w:szCs w:val="32"/>
        </w:rPr>
        <w:t xml:space="preserve">NICU </w:t>
      </w:r>
      <w:r w:rsidR="003A6319" w:rsidRPr="004E5742">
        <w:rPr>
          <w:rFonts w:ascii="TH SarabunPSK" w:hAnsi="TH SarabunPSK" w:cs="TH SarabunPSK"/>
          <w:sz w:val="32"/>
          <w:szCs w:val="32"/>
          <w:cs/>
        </w:rPr>
        <w:t xml:space="preserve">ที่มีเครื่องมือ บุคลากรเฉพาะด้าน เพื่อความปลอดภัยของทารก และการมีคุณภาพชีวิตที่ดี พัฒนาการตามวัย </w:t>
      </w:r>
      <w:r w:rsidR="00DE26D9" w:rsidRPr="004E5742">
        <w:rPr>
          <w:rFonts w:ascii="TH SarabunPSK" w:hAnsi="TH SarabunPSK" w:cs="TH SarabunPSK"/>
          <w:sz w:val="32"/>
          <w:szCs w:val="32"/>
          <w:cs/>
        </w:rPr>
        <w:t>การทำแผนพัฒนาระบบบริการสุขภาพสาขาทารกแรกเกิด</w:t>
      </w:r>
      <w:r w:rsidRPr="004E5742">
        <w:rPr>
          <w:rFonts w:ascii="TH SarabunPSK" w:hAnsi="TH SarabunPSK" w:cs="TH SarabunPSK"/>
          <w:sz w:val="32"/>
          <w:szCs w:val="32"/>
          <w:cs/>
        </w:rPr>
        <w:t>จึงมีวัตถุประสงค์</w:t>
      </w:r>
      <w:r w:rsidR="00DE26D9" w:rsidRPr="004E5742">
        <w:rPr>
          <w:rFonts w:ascii="TH SarabunPSK" w:hAnsi="TH SarabunPSK" w:cs="TH SarabunPSK"/>
          <w:sz w:val="32"/>
          <w:szCs w:val="32"/>
          <w:cs/>
        </w:rPr>
        <w:t>เพื่อให้เกิดการจัดการดูแลทารกแรกเ</w:t>
      </w:r>
      <w:r w:rsidRPr="004E5742">
        <w:rPr>
          <w:rFonts w:ascii="TH SarabunPSK" w:hAnsi="TH SarabunPSK" w:cs="TH SarabunPSK"/>
          <w:sz w:val="32"/>
          <w:szCs w:val="32"/>
          <w:cs/>
        </w:rPr>
        <w:t xml:space="preserve">กิด และระบบส่งต่ออย่างเหมาะสม </w:t>
      </w:r>
      <w:r w:rsidR="00DE26D9" w:rsidRPr="004E5742">
        <w:rPr>
          <w:rFonts w:ascii="TH SarabunPSK" w:hAnsi="TH SarabunPSK" w:cs="TH SarabunPSK"/>
          <w:sz w:val="32"/>
          <w:szCs w:val="32"/>
          <w:cs/>
        </w:rPr>
        <w:t xml:space="preserve">ได้มาตรฐาน โดยการพัฒนาศักยภาพทุกสถานบริการให้สามารถดูแลผู้ป่วยทารกแรกเกิดได้ตามบริบท และขีดความสามารถที่กระทรวงสาธารณสุขกำหนด </w:t>
      </w:r>
    </w:p>
    <w:p w14:paraId="30482A21" w14:textId="0DA37F9C" w:rsidR="00810632" w:rsidRPr="004E5742" w:rsidRDefault="003A6319" w:rsidP="00DE26D9">
      <w:pPr>
        <w:spacing w:after="0" w:line="240" w:lineRule="auto"/>
        <w:ind w:firstLine="720"/>
        <w:jc w:val="both"/>
        <w:rPr>
          <w:rFonts w:ascii="TH SarabunPSK" w:hAnsi="TH SarabunPSK" w:cs="TH SarabunPSK"/>
          <w:sz w:val="32"/>
          <w:szCs w:val="32"/>
        </w:rPr>
      </w:pPr>
      <w:r w:rsidRPr="004E5742">
        <w:rPr>
          <w:rFonts w:ascii="TH SarabunPSK" w:hAnsi="TH SarabunPSK" w:cs="TH SarabunPSK"/>
          <w:sz w:val="32"/>
          <w:szCs w:val="32"/>
          <w:cs/>
        </w:rPr>
        <w:t>สถานบริการทุกแห่งในเขตสุขภาพที่ 8 จึงมีการพัฒนาการดูแลรักษาทารก</w:t>
      </w:r>
      <w:r w:rsidR="00DE26D9" w:rsidRPr="004E5742">
        <w:rPr>
          <w:rFonts w:ascii="TH SarabunPSK" w:hAnsi="TH SarabunPSK" w:cs="TH SarabunPSK"/>
          <w:sz w:val="32"/>
          <w:szCs w:val="32"/>
          <w:cs/>
        </w:rPr>
        <w:t xml:space="preserve">ในทุกระดับสถานบริการ ได้แก่ </w:t>
      </w:r>
      <w:r w:rsidRPr="004E5742">
        <w:rPr>
          <w:rFonts w:ascii="TH SarabunPSK" w:hAnsi="TH SarabunPSK" w:cs="TH SarabunPSK"/>
          <w:sz w:val="32"/>
          <w:szCs w:val="32"/>
          <w:cs/>
        </w:rPr>
        <w:t xml:space="preserve">การพัฒนาการให้ </w:t>
      </w:r>
      <w:r w:rsidRPr="004E5742">
        <w:rPr>
          <w:rFonts w:ascii="TH SarabunPSK" w:hAnsi="TH SarabunPSK" w:cs="TH SarabunPSK"/>
          <w:sz w:val="32"/>
          <w:szCs w:val="32"/>
        </w:rPr>
        <w:t xml:space="preserve">Surfactant </w:t>
      </w:r>
      <w:r w:rsidRPr="004E5742">
        <w:rPr>
          <w:rFonts w:ascii="TH SarabunPSK" w:hAnsi="TH SarabunPSK" w:cs="TH SarabunPSK"/>
          <w:sz w:val="32"/>
          <w:szCs w:val="32"/>
          <w:cs/>
        </w:rPr>
        <w:t xml:space="preserve">การดูแลคนไข้ด้วย </w:t>
      </w:r>
      <w:r w:rsidRPr="004E5742">
        <w:rPr>
          <w:rFonts w:ascii="TH SarabunPSK" w:hAnsi="TH SarabunPSK" w:cs="TH SarabunPSK"/>
          <w:sz w:val="32"/>
          <w:szCs w:val="32"/>
        </w:rPr>
        <w:t>non invasive</w:t>
      </w:r>
      <w:r w:rsidRPr="004E5742">
        <w:rPr>
          <w:rFonts w:ascii="TH SarabunPSK" w:hAnsi="TH SarabunPSK" w:cs="TH SarabunPSK"/>
          <w:sz w:val="32"/>
          <w:szCs w:val="32"/>
          <w:cs/>
        </w:rPr>
        <w:t xml:space="preserve"> ในโรงพยาบาลระดับ </w:t>
      </w:r>
      <w:r w:rsidRPr="004E5742">
        <w:rPr>
          <w:rFonts w:ascii="TH SarabunPSK" w:hAnsi="TH SarabunPSK" w:cs="TH SarabunPSK"/>
          <w:sz w:val="32"/>
          <w:szCs w:val="32"/>
        </w:rPr>
        <w:t xml:space="preserve">M1 M2 </w:t>
      </w:r>
      <w:r w:rsidRPr="004E5742">
        <w:rPr>
          <w:rFonts w:ascii="TH SarabunPSK" w:hAnsi="TH SarabunPSK" w:cs="TH SarabunPSK"/>
          <w:sz w:val="32"/>
          <w:szCs w:val="32"/>
          <w:cs/>
        </w:rPr>
        <w:t xml:space="preserve">ที่มีกุมารแพทย์ การเพิ่มศักยภาพในการดูแลผู้ป่วยด้วย </w:t>
      </w:r>
      <w:r w:rsidRPr="004E5742">
        <w:rPr>
          <w:rFonts w:ascii="TH SarabunPSK" w:hAnsi="TH SarabunPSK" w:cs="TH SarabunPSK"/>
          <w:sz w:val="32"/>
          <w:szCs w:val="32"/>
        </w:rPr>
        <w:t xml:space="preserve">Cooling </w:t>
      </w:r>
      <w:r w:rsidRPr="004E5742">
        <w:rPr>
          <w:rFonts w:ascii="TH SarabunPSK" w:hAnsi="TH SarabunPSK" w:cs="TH SarabunPSK"/>
          <w:sz w:val="32"/>
          <w:szCs w:val="32"/>
          <w:cs/>
        </w:rPr>
        <w:t xml:space="preserve">ในคนไข้ </w:t>
      </w:r>
      <w:r w:rsidRPr="004E5742">
        <w:rPr>
          <w:rFonts w:ascii="TH SarabunPSK" w:hAnsi="TH SarabunPSK" w:cs="TH SarabunPSK"/>
          <w:sz w:val="32"/>
          <w:szCs w:val="32"/>
        </w:rPr>
        <w:t xml:space="preserve">Severe Birth asphyxia </w:t>
      </w:r>
      <w:r w:rsidR="00810632" w:rsidRPr="004E5742">
        <w:rPr>
          <w:rFonts w:ascii="TH SarabunPSK" w:hAnsi="TH SarabunPSK" w:cs="TH SarabunPSK"/>
          <w:sz w:val="32"/>
          <w:szCs w:val="32"/>
          <w:cs/>
        </w:rPr>
        <w:t>ใน</w:t>
      </w:r>
      <w:r w:rsidRPr="004E5742">
        <w:rPr>
          <w:rFonts w:ascii="TH SarabunPSK" w:hAnsi="TH SarabunPSK" w:cs="TH SarabunPSK"/>
          <w:sz w:val="32"/>
          <w:szCs w:val="32"/>
          <w:cs/>
        </w:rPr>
        <w:t xml:space="preserve">โรงพยาบาลระดับ </w:t>
      </w:r>
      <w:r w:rsidRPr="004E5742">
        <w:rPr>
          <w:rFonts w:ascii="TH SarabunPSK" w:hAnsi="TH SarabunPSK" w:cs="TH SarabunPSK"/>
          <w:sz w:val="32"/>
          <w:szCs w:val="32"/>
        </w:rPr>
        <w:t xml:space="preserve">A </w:t>
      </w:r>
      <w:r w:rsidRPr="004E5742">
        <w:rPr>
          <w:rFonts w:ascii="TH SarabunPSK" w:hAnsi="TH SarabunPSK" w:cs="TH SarabunPSK"/>
          <w:sz w:val="32"/>
          <w:szCs w:val="32"/>
          <w:cs/>
        </w:rPr>
        <w:t xml:space="preserve">การใช้ </w:t>
      </w:r>
      <w:r w:rsidRPr="004E5742">
        <w:rPr>
          <w:rFonts w:ascii="TH SarabunPSK" w:hAnsi="TH SarabunPSK" w:cs="TH SarabunPSK"/>
          <w:sz w:val="32"/>
          <w:szCs w:val="32"/>
        </w:rPr>
        <w:t xml:space="preserve">NiO2 </w:t>
      </w:r>
      <w:r w:rsidRPr="004E5742">
        <w:rPr>
          <w:rFonts w:ascii="TH SarabunPSK" w:hAnsi="TH SarabunPSK" w:cs="TH SarabunPSK"/>
          <w:sz w:val="32"/>
          <w:szCs w:val="32"/>
          <w:cs/>
        </w:rPr>
        <w:t xml:space="preserve">รักษาทารกที่ป่วยด้วย </w:t>
      </w:r>
      <w:r w:rsidRPr="004E5742">
        <w:rPr>
          <w:rFonts w:ascii="TH SarabunPSK" w:hAnsi="TH SarabunPSK" w:cs="TH SarabunPSK"/>
          <w:sz w:val="32"/>
          <w:szCs w:val="32"/>
        </w:rPr>
        <w:t xml:space="preserve">PPHN </w:t>
      </w:r>
      <w:r w:rsidR="005F17EF" w:rsidRPr="004E5742">
        <w:rPr>
          <w:rFonts w:ascii="TH SarabunPSK" w:hAnsi="TH SarabunPSK" w:cs="TH SarabunPSK"/>
          <w:sz w:val="32"/>
          <w:szCs w:val="32"/>
        </w:rPr>
        <w:t xml:space="preserve"> </w:t>
      </w:r>
      <w:r w:rsidR="00810632" w:rsidRPr="004E5742">
        <w:rPr>
          <w:rFonts w:ascii="TH SarabunPSK" w:hAnsi="TH SarabunPSK" w:cs="TH SarabunPSK"/>
          <w:sz w:val="32"/>
          <w:szCs w:val="32"/>
          <w:cs/>
        </w:rPr>
        <w:t>ส่งผลให้อัตราการ</w:t>
      </w:r>
      <w:r w:rsidR="00DE26D9" w:rsidRPr="004E5742">
        <w:rPr>
          <w:rFonts w:ascii="TH SarabunPSK" w:hAnsi="TH SarabunPSK" w:cs="TH SarabunPSK"/>
          <w:sz w:val="32"/>
          <w:szCs w:val="32"/>
          <w:cs/>
        </w:rPr>
        <w:t>ตาย</w:t>
      </w:r>
      <w:r w:rsidR="00810632" w:rsidRPr="004E5742">
        <w:rPr>
          <w:rFonts w:ascii="TH SarabunPSK" w:hAnsi="TH SarabunPSK" w:cs="TH SarabunPSK"/>
          <w:sz w:val="32"/>
          <w:szCs w:val="32"/>
          <w:cs/>
        </w:rPr>
        <w:t>ทารกแรกเกิด</w:t>
      </w:r>
      <w:r w:rsidR="00DE26D9" w:rsidRPr="004E5742">
        <w:rPr>
          <w:rFonts w:ascii="TH SarabunPSK" w:hAnsi="TH SarabunPSK" w:cs="TH SarabunPSK"/>
          <w:sz w:val="32"/>
          <w:szCs w:val="32"/>
          <w:cs/>
        </w:rPr>
        <w:t xml:space="preserve">ปี 2564 </w:t>
      </w:r>
      <w:r w:rsidR="00810632" w:rsidRPr="004E5742">
        <w:rPr>
          <w:rFonts w:ascii="TH SarabunPSK" w:hAnsi="TH SarabunPSK" w:cs="TH SarabunPSK"/>
          <w:sz w:val="32"/>
          <w:szCs w:val="32"/>
          <w:cs/>
        </w:rPr>
        <w:t xml:space="preserve">เท่ากับ </w:t>
      </w:r>
      <w:r w:rsidR="00DE26D9" w:rsidRPr="004E5742">
        <w:rPr>
          <w:rFonts w:ascii="TH SarabunPSK" w:hAnsi="TH SarabunPSK" w:cs="TH SarabunPSK"/>
          <w:sz w:val="32"/>
          <w:szCs w:val="32"/>
        </w:rPr>
        <w:t>2.5</w:t>
      </w:r>
      <w:r w:rsidR="00810632" w:rsidRPr="004E5742">
        <w:rPr>
          <w:rFonts w:ascii="TH SarabunPSK" w:hAnsi="TH SarabunPSK" w:cs="TH SarabunPSK"/>
          <w:sz w:val="32"/>
          <w:szCs w:val="32"/>
        </w:rPr>
        <w:t xml:space="preserve">:1,000 </w:t>
      </w:r>
      <w:r w:rsidR="00810632" w:rsidRPr="004E5742">
        <w:rPr>
          <w:rFonts w:ascii="TH SarabunPSK" w:hAnsi="TH SarabunPSK" w:cs="TH SarabunPSK"/>
          <w:sz w:val="32"/>
          <w:szCs w:val="32"/>
          <w:cs/>
        </w:rPr>
        <w:t>การเกิดมีชีพ</w:t>
      </w:r>
      <w:r w:rsidR="00DE26D9" w:rsidRPr="004E5742">
        <w:rPr>
          <w:rFonts w:ascii="TH SarabunPSK" w:hAnsi="TH SarabunPSK" w:cs="TH SarabunPSK"/>
          <w:sz w:val="32"/>
          <w:szCs w:val="32"/>
          <w:cs/>
        </w:rPr>
        <w:t xml:space="preserve">  ลดลงจาก</w:t>
      </w:r>
      <w:r w:rsidR="00810632" w:rsidRPr="004E5742">
        <w:rPr>
          <w:rFonts w:ascii="TH SarabunPSK" w:hAnsi="TH SarabunPSK" w:cs="TH SarabunPSK"/>
          <w:sz w:val="32"/>
          <w:szCs w:val="32"/>
          <w:cs/>
        </w:rPr>
        <w:t xml:space="preserve">ปี </w:t>
      </w:r>
      <w:r w:rsidR="00810632" w:rsidRPr="004E5742">
        <w:rPr>
          <w:rFonts w:ascii="TH SarabunPSK" w:hAnsi="TH SarabunPSK" w:cs="TH SarabunPSK"/>
          <w:sz w:val="32"/>
          <w:szCs w:val="32"/>
        </w:rPr>
        <w:t>2562</w:t>
      </w:r>
      <w:r w:rsidR="00DE26D9" w:rsidRPr="004E5742">
        <w:rPr>
          <w:rFonts w:ascii="TH SarabunPSK" w:hAnsi="TH SarabunPSK" w:cs="TH SarabunPSK"/>
          <w:sz w:val="32"/>
          <w:szCs w:val="32"/>
          <w:cs/>
        </w:rPr>
        <w:t xml:space="preserve"> ที่มีอัตราการตายทารกแรกเกิดเท่ากับ 2.9</w:t>
      </w:r>
      <w:r w:rsidR="00DE26D9" w:rsidRPr="004E5742">
        <w:rPr>
          <w:rFonts w:ascii="TH SarabunPSK" w:hAnsi="TH SarabunPSK" w:cs="TH SarabunPSK"/>
          <w:sz w:val="32"/>
          <w:szCs w:val="32"/>
        </w:rPr>
        <w:t>:</w:t>
      </w:r>
      <w:r w:rsidR="00DE26D9" w:rsidRPr="004E5742">
        <w:rPr>
          <w:rFonts w:ascii="TH SarabunPSK" w:hAnsi="TH SarabunPSK" w:cs="TH SarabunPSK"/>
          <w:sz w:val="32"/>
          <w:szCs w:val="32"/>
          <w:cs/>
        </w:rPr>
        <w:t xml:space="preserve">1,000 การเกิดมีชีพ มีการเพิ่มบุคลากรเฉพาะด้านและเครื่องมือที่จำเป็นสำหรับการดูแลรักษาทารก ทำให้การส่งต่อทารกไปรับการรักษานอกเขต จะเป็นเฉพาะทารกต้องผ่าตัด </w:t>
      </w:r>
      <w:r w:rsidR="00DE26D9" w:rsidRPr="004E5742">
        <w:rPr>
          <w:rFonts w:ascii="TH SarabunPSK" w:hAnsi="TH SarabunPSK" w:cs="TH SarabunPSK"/>
          <w:sz w:val="32"/>
          <w:szCs w:val="32"/>
        </w:rPr>
        <w:t>Open Heart</w:t>
      </w:r>
      <w:r w:rsidR="00810632" w:rsidRPr="004E5742">
        <w:rPr>
          <w:rFonts w:ascii="TH SarabunPSK" w:hAnsi="TH SarabunPSK" w:cs="TH SarabunPSK"/>
          <w:sz w:val="32"/>
          <w:szCs w:val="32"/>
          <w:cs/>
        </w:rPr>
        <w:t xml:space="preserve"> เนื่องจากข้อจำกัดของบุคลากร   </w:t>
      </w:r>
    </w:p>
    <w:p w14:paraId="17319511" w14:textId="3D722399" w:rsidR="00810632" w:rsidRDefault="00810632" w:rsidP="006A239A">
      <w:pPr>
        <w:ind w:firstLine="720"/>
        <w:jc w:val="both"/>
        <w:rPr>
          <w:rFonts w:ascii="TH SarabunPSK" w:hAnsi="TH SarabunPSK" w:cs="TH SarabunPSK" w:hint="cs"/>
          <w:sz w:val="32"/>
          <w:szCs w:val="32"/>
        </w:rPr>
      </w:pPr>
      <w:r w:rsidRPr="004E5742">
        <w:rPr>
          <w:rFonts w:ascii="TH SarabunPSK" w:hAnsi="TH SarabunPSK" w:cs="TH SarabunPSK"/>
          <w:sz w:val="32"/>
          <w:szCs w:val="32"/>
          <w:cs/>
        </w:rPr>
        <w:t>เป้าหมาย</w:t>
      </w:r>
      <w:r w:rsidR="00DE26D9" w:rsidRPr="004E5742">
        <w:rPr>
          <w:rFonts w:ascii="TH SarabunPSK" w:hAnsi="TH SarabunPSK" w:cs="TH SarabunPSK"/>
          <w:sz w:val="32"/>
          <w:szCs w:val="32"/>
          <w:cs/>
        </w:rPr>
        <w:t>ในการพัฒนาการดูแลทารก</w:t>
      </w:r>
      <w:r w:rsidRPr="004E5742">
        <w:rPr>
          <w:rFonts w:ascii="TH SarabunPSK" w:hAnsi="TH SarabunPSK" w:cs="TH SarabunPSK"/>
          <w:sz w:val="32"/>
          <w:szCs w:val="32"/>
          <w:cs/>
        </w:rPr>
        <w:t xml:space="preserve">เพื่อลดอัตราตาย ลดภาวะแทรกซ้อนและเพิ่มประสิทธิภาพการส่งต่อในเขตสุขภาพที่ </w:t>
      </w:r>
      <w:r w:rsidRPr="004E5742">
        <w:rPr>
          <w:rFonts w:ascii="TH SarabunPSK" w:hAnsi="TH SarabunPSK" w:cs="TH SarabunPSK"/>
          <w:sz w:val="32"/>
          <w:szCs w:val="32"/>
        </w:rPr>
        <w:t xml:space="preserve">8 </w:t>
      </w:r>
      <w:r w:rsidR="00DE26D9" w:rsidRPr="004E5742">
        <w:rPr>
          <w:rFonts w:ascii="TH SarabunPSK" w:hAnsi="TH SarabunPSK" w:cs="TH SarabunPSK"/>
          <w:sz w:val="32"/>
          <w:szCs w:val="32"/>
          <w:cs/>
        </w:rPr>
        <w:t xml:space="preserve"> โดยให้ทารกและครอบครัว</w:t>
      </w:r>
      <w:r w:rsidRPr="004E5742">
        <w:rPr>
          <w:rFonts w:ascii="TH SarabunPSK" w:hAnsi="TH SarabunPSK" w:cs="TH SarabunPSK"/>
          <w:sz w:val="32"/>
          <w:szCs w:val="32"/>
          <w:cs/>
        </w:rPr>
        <w:t xml:space="preserve">สามารถเข้าถึงบริการมากขึ้น </w:t>
      </w:r>
      <w:r w:rsidR="00DE26D9" w:rsidRPr="004E5742">
        <w:rPr>
          <w:rFonts w:ascii="TH SarabunPSK" w:hAnsi="TH SarabunPSK" w:cs="TH SarabunPSK"/>
          <w:sz w:val="32"/>
          <w:szCs w:val="32"/>
          <w:cs/>
        </w:rPr>
        <w:t>ได้มี</w:t>
      </w:r>
      <w:r w:rsidRPr="004E5742">
        <w:rPr>
          <w:rFonts w:ascii="TH SarabunPSK" w:hAnsi="TH SarabunPSK" w:cs="TH SarabunPSK"/>
          <w:sz w:val="32"/>
          <w:szCs w:val="32"/>
          <w:cs/>
        </w:rPr>
        <w:t>การประสานงานกับสูติแพทย์เพื่</w:t>
      </w:r>
      <w:r w:rsidR="00DE26D9" w:rsidRPr="004E5742">
        <w:rPr>
          <w:rFonts w:ascii="TH SarabunPSK" w:hAnsi="TH SarabunPSK" w:cs="TH SarabunPSK"/>
          <w:sz w:val="32"/>
          <w:szCs w:val="32"/>
          <w:cs/>
        </w:rPr>
        <w:t xml:space="preserve">อพัฒนาการดูแลทารกและมารดา </w:t>
      </w:r>
      <w:r w:rsidRPr="004E5742">
        <w:rPr>
          <w:rFonts w:ascii="TH SarabunPSK" w:hAnsi="TH SarabunPSK" w:cs="TH SarabunPSK"/>
          <w:sz w:val="32"/>
          <w:szCs w:val="32"/>
          <w:cs/>
        </w:rPr>
        <w:t xml:space="preserve">ตั้งหน่วย </w:t>
      </w:r>
      <w:r w:rsidRPr="004E5742">
        <w:rPr>
          <w:rFonts w:ascii="TH SarabunPSK" w:hAnsi="TH SarabunPSK" w:cs="TH SarabunPSK"/>
          <w:sz w:val="32"/>
          <w:szCs w:val="32"/>
        </w:rPr>
        <w:t xml:space="preserve">Preterm Unit </w:t>
      </w:r>
      <w:r w:rsidRPr="004E5742">
        <w:rPr>
          <w:rFonts w:ascii="TH SarabunPSK" w:hAnsi="TH SarabunPSK" w:cs="TH SarabunPSK"/>
          <w:sz w:val="32"/>
          <w:szCs w:val="32"/>
          <w:cs/>
        </w:rPr>
        <w:t>ในโรงพยาบาล</w:t>
      </w:r>
      <w:r w:rsidR="00DE26D9" w:rsidRPr="004E5742">
        <w:rPr>
          <w:rFonts w:ascii="TH SarabunPSK" w:hAnsi="TH SarabunPSK" w:cs="TH SarabunPSK"/>
          <w:sz w:val="32"/>
          <w:szCs w:val="32"/>
          <w:cs/>
        </w:rPr>
        <w:t xml:space="preserve">ระดับ </w:t>
      </w:r>
      <w:r w:rsidR="00DE26D9" w:rsidRPr="004E5742">
        <w:rPr>
          <w:rFonts w:ascii="TH SarabunPSK" w:hAnsi="TH SarabunPSK" w:cs="TH SarabunPSK"/>
          <w:sz w:val="32"/>
          <w:szCs w:val="32"/>
        </w:rPr>
        <w:t xml:space="preserve">A </w:t>
      </w:r>
      <w:r w:rsidR="00DE26D9" w:rsidRPr="004E5742">
        <w:rPr>
          <w:rFonts w:ascii="TH SarabunPSK" w:hAnsi="TH SarabunPSK" w:cs="TH SarabunPSK"/>
          <w:sz w:val="32"/>
          <w:szCs w:val="32"/>
          <w:cs/>
        </w:rPr>
        <w:t xml:space="preserve">มีการแบ่ง </w:t>
      </w:r>
      <w:r w:rsidR="00DE26D9" w:rsidRPr="004E5742">
        <w:rPr>
          <w:rFonts w:ascii="TH SarabunPSK" w:hAnsi="TH SarabunPSK" w:cs="TH SarabunPSK"/>
          <w:sz w:val="32"/>
          <w:szCs w:val="32"/>
        </w:rPr>
        <w:t xml:space="preserve">Node </w:t>
      </w:r>
      <w:r w:rsidR="00DE26D9" w:rsidRPr="004E5742">
        <w:rPr>
          <w:rFonts w:ascii="TH SarabunPSK" w:hAnsi="TH SarabunPSK" w:cs="TH SarabunPSK"/>
          <w:sz w:val="32"/>
          <w:szCs w:val="32"/>
          <w:cs/>
        </w:rPr>
        <w:t xml:space="preserve">ให้คำปรึกษาการดูแลหญิงตั้งครรภ์ที่มีโอกาสคลอดก่อนกำหนด </w:t>
      </w:r>
      <w:r w:rsidRPr="004E5742">
        <w:rPr>
          <w:rFonts w:ascii="TH SarabunPSK" w:hAnsi="TH SarabunPSK" w:cs="TH SarabunPSK"/>
          <w:sz w:val="32"/>
          <w:szCs w:val="32"/>
          <w:cs/>
        </w:rPr>
        <w:t xml:space="preserve"> และพัฒนาระบบการส่งต่อหญิงตั้งครรภ์ที่มีความเสี่ยงสูง รวมถึงทำเกณฑ์ประเมินหญิงตั้งครรภ์ความเสี่ยงสูงตั้งแต่หน่วยฝากครรภ์ ในทุกๆ</w:t>
      </w:r>
      <w:r w:rsidR="00DE26D9" w:rsidRPr="004E5742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4E5742">
        <w:rPr>
          <w:rFonts w:ascii="TH SarabunPSK" w:hAnsi="TH SarabunPSK" w:cs="TH SarabunPSK"/>
          <w:sz w:val="32"/>
          <w:szCs w:val="32"/>
          <w:cs/>
        </w:rPr>
        <w:t>จังหวัด  เพื่อลดการคลอดก่อนกำหนดและเพิ่มประสิ</w:t>
      </w:r>
      <w:r w:rsidR="004E5742" w:rsidRPr="004E5742">
        <w:rPr>
          <w:rFonts w:ascii="TH SarabunPSK" w:hAnsi="TH SarabunPSK" w:cs="TH SarabunPSK"/>
          <w:sz w:val="32"/>
          <w:szCs w:val="32"/>
          <w:cs/>
        </w:rPr>
        <w:t xml:space="preserve">ทธิภาพในการดูแลทารกแรกเกิดป่วย </w:t>
      </w:r>
      <w:r w:rsidR="006A239A" w:rsidRPr="004E5742">
        <w:rPr>
          <w:rFonts w:ascii="TH SarabunPSK" w:hAnsi="TH SarabunPSK" w:cs="TH SarabunPSK"/>
          <w:sz w:val="32"/>
          <w:szCs w:val="32"/>
          <w:cs/>
        </w:rPr>
        <w:t>รวมถึงการ</w:t>
      </w:r>
      <w:r w:rsidRPr="004E5742">
        <w:rPr>
          <w:rFonts w:ascii="TH SarabunPSK" w:hAnsi="TH SarabunPSK" w:cs="TH SarabunPSK"/>
          <w:sz w:val="32"/>
          <w:szCs w:val="32"/>
          <w:cs/>
        </w:rPr>
        <w:t>มีคลินิกกระตุ้นพัฒนาการ</w:t>
      </w:r>
      <w:r w:rsidR="004E5742" w:rsidRPr="004E5742">
        <w:rPr>
          <w:rFonts w:ascii="TH SarabunPSK" w:hAnsi="TH SarabunPSK" w:cs="TH SarabunPSK"/>
          <w:sz w:val="32"/>
          <w:szCs w:val="32"/>
          <w:cs/>
        </w:rPr>
        <w:t>ในทุกจังหวัดเพื่อติดตามทารกกลุ่มเสี่ยง</w:t>
      </w:r>
      <w:r w:rsidRPr="004E5742">
        <w:rPr>
          <w:rFonts w:ascii="TH SarabunPSK" w:hAnsi="TH SarabunPSK" w:cs="TH SarabunPSK"/>
          <w:sz w:val="32"/>
          <w:szCs w:val="32"/>
          <w:cs/>
        </w:rPr>
        <w:t xml:space="preserve"> มีระบบการ </w:t>
      </w:r>
      <w:r w:rsidRPr="004E5742">
        <w:rPr>
          <w:rFonts w:ascii="TH SarabunPSK" w:hAnsi="TH SarabunPSK" w:cs="TH SarabunPSK"/>
          <w:sz w:val="32"/>
          <w:szCs w:val="32"/>
        </w:rPr>
        <w:t>Refer back</w:t>
      </w:r>
      <w:r w:rsidR="006A239A" w:rsidRPr="004E5742">
        <w:rPr>
          <w:rFonts w:ascii="TH SarabunPSK" w:hAnsi="TH SarabunPSK" w:cs="TH SarabunPSK"/>
          <w:sz w:val="32"/>
          <w:szCs w:val="32"/>
          <w:cs/>
        </w:rPr>
        <w:t xml:space="preserve"> ในทารก</w:t>
      </w:r>
      <w:r w:rsidRPr="004E5742">
        <w:rPr>
          <w:rFonts w:ascii="TH SarabunPSK" w:hAnsi="TH SarabunPSK" w:cs="TH SarabunPSK"/>
          <w:sz w:val="32"/>
          <w:szCs w:val="32"/>
          <w:cs/>
        </w:rPr>
        <w:t xml:space="preserve">ที่สามารถกลับไปดูแลต่อที่โรงพยาบาลใกล้บ้าน นัดติดตามประเมินพัฒนาการทารกกลุ่มเสี่ยง และมีการประเมินพัฒนาการ/ส่งต่อ ให้พื้นที่เยี่ยมบ้าน </w:t>
      </w:r>
    </w:p>
    <w:p w14:paraId="75D1B7F2" w14:textId="77777777" w:rsidR="004E5742" w:rsidRDefault="004E5742" w:rsidP="006A239A">
      <w:pPr>
        <w:ind w:firstLine="720"/>
        <w:jc w:val="both"/>
        <w:rPr>
          <w:rFonts w:ascii="TH SarabunPSK" w:hAnsi="TH SarabunPSK" w:cs="TH SarabunPSK" w:hint="cs"/>
          <w:sz w:val="32"/>
          <w:szCs w:val="32"/>
        </w:rPr>
      </w:pPr>
    </w:p>
    <w:p w14:paraId="098AACD6" w14:textId="77777777" w:rsidR="004E5742" w:rsidRDefault="004E5742" w:rsidP="006A239A">
      <w:pPr>
        <w:ind w:firstLine="720"/>
        <w:jc w:val="both"/>
        <w:rPr>
          <w:rFonts w:ascii="TH SarabunPSK" w:hAnsi="TH SarabunPSK" w:cs="TH SarabunPSK" w:hint="cs"/>
          <w:sz w:val="32"/>
          <w:szCs w:val="32"/>
        </w:rPr>
      </w:pPr>
    </w:p>
    <w:p w14:paraId="28155334" w14:textId="77777777" w:rsidR="004E5742" w:rsidRDefault="004E5742" w:rsidP="006A239A">
      <w:pPr>
        <w:ind w:firstLine="720"/>
        <w:jc w:val="both"/>
        <w:rPr>
          <w:rFonts w:ascii="TH SarabunPSK" w:hAnsi="TH SarabunPSK" w:cs="TH SarabunPSK" w:hint="cs"/>
          <w:sz w:val="32"/>
          <w:szCs w:val="32"/>
        </w:rPr>
      </w:pPr>
    </w:p>
    <w:p w14:paraId="5525B3FA" w14:textId="77777777" w:rsidR="004E5742" w:rsidRDefault="004E5742" w:rsidP="006A239A">
      <w:pPr>
        <w:ind w:firstLine="720"/>
        <w:jc w:val="both"/>
        <w:rPr>
          <w:rFonts w:ascii="TH SarabunPSK" w:hAnsi="TH SarabunPSK" w:cs="TH SarabunPSK" w:hint="cs"/>
          <w:sz w:val="32"/>
          <w:szCs w:val="32"/>
        </w:rPr>
      </w:pPr>
    </w:p>
    <w:p w14:paraId="22765F9B" w14:textId="77777777" w:rsidR="004E5742" w:rsidRDefault="004E5742" w:rsidP="006A239A">
      <w:pPr>
        <w:ind w:firstLine="720"/>
        <w:jc w:val="both"/>
        <w:rPr>
          <w:rFonts w:ascii="TH SarabunPSK" w:hAnsi="TH SarabunPSK" w:cs="TH SarabunPSK" w:hint="cs"/>
          <w:sz w:val="32"/>
          <w:szCs w:val="32"/>
        </w:rPr>
      </w:pPr>
    </w:p>
    <w:p w14:paraId="323E725C" w14:textId="77777777" w:rsidR="004E5742" w:rsidRPr="004E5742" w:rsidRDefault="004E5742" w:rsidP="006A239A">
      <w:pPr>
        <w:ind w:firstLine="720"/>
        <w:jc w:val="both"/>
        <w:rPr>
          <w:rFonts w:ascii="TH SarabunPSK" w:hAnsi="TH SarabunPSK" w:cs="TH SarabunPSK"/>
          <w:sz w:val="32"/>
          <w:szCs w:val="32"/>
        </w:rPr>
      </w:pPr>
    </w:p>
    <w:p w14:paraId="0E423DEF" w14:textId="4F5FCD0C" w:rsidR="00C93B77" w:rsidRPr="004E5742" w:rsidRDefault="00C93B77" w:rsidP="004E5742">
      <w:pPr>
        <w:shd w:val="clear" w:color="auto" w:fill="FFFFFF" w:themeFill="background1"/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4E5742">
        <w:rPr>
          <w:rFonts w:ascii="TH SarabunPSK" w:hAnsi="TH SarabunPSK" w:cs="TH SarabunPSK"/>
          <w:b/>
          <w:bCs/>
          <w:sz w:val="32"/>
          <w:szCs w:val="32"/>
        </w:rPr>
        <w:lastRenderedPageBreak/>
        <w:t>2</w:t>
      </w:r>
      <w:r w:rsidRPr="004E5742">
        <w:rPr>
          <w:rFonts w:ascii="TH SarabunPSK" w:hAnsi="TH SarabunPSK" w:cs="TH SarabunPSK"/>
          <w:b/>
          <w:bCs/>
          <w:sz w:val="32"/>
          <w:szCs w:val="32"/>
          <w:cs/>
        </w:rPr>
        <w:t>. เป้าหมายการพัฒนา (</w:t>
      </w:r>
      <w:r w:rsidRPr="004E5742">
        <w:rPr>
          <w:rFonts w:ascii="TH SarabunPSK" w:hAnsi="TH SarabunPSK" w:cs="TH SarabunPSK"/>
          <w:b/>
          <w:bCs/>
          <w:sz w:val="32"/>
          <w:szCs w:val="32"/>
        </w:rPr>
        <w:t>Goal</w:t>
      </w:r>
      <w:r w:rsidRPr="004E5742">
        <w:rPr>
          <w:rFonts w:ascii="TH SarabunPSK" w:hAnsi="TH SarabunPSK" w:cs="TH SarabunPSK"/>
          <w:b/>
          <w:bCs/>
          <w:sz w:val="32"/>
          <w:szCs w:val="32"/>
          <w:cs/>
        </w:rPr>
        <w:t xml:space="preserve">) </w:t>
      </w:r>
    </w:p>
    <w:p w14:paraId="58D21577" w14:textId="77777777" w:rsidR="005C7F63" w:rsidRPr="004E5742" w:rsidRDefault="005C7F63" w:rsidP="00C93B77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3"/>
        <w:tblW w:w="9606" w:type="dxa"/>
        <w:tblLook w:val="04A0" w:firstRow="1" w:lastRow="0" w:firstColumn="1" w:lastColumn="0" w:noHBand="0" w:noVBand="1"/>
      </w:tblPr>
      <w:tblGrid>
        <w:gridCol w:w="2658"/>
        <w:gridCol w:w="1038"/>
        <w:gridCol w:w="924"/>
        <w:gridCol w:w="924"/>
        <w:gridCol w:w="812"/>
        <w:gridCol w:w="812"/>
        <w:gridCol w:w="813"/>
        <w:gridCol w:w="916"/>
        <w:gridCol w:w="709"/>
      </w:tblGrid>
      <w:tr w:rsidR="004E5742" w:rsidRPr="004E5742" w14:paraId="47507C82" w14:textId="77777777" w:rsidTr="004E5742">
        <w:tc>
          <w:tcPr>
            <w:tcW w:w="2658" w:type="dxa"/>
            <w:vMerge w:val="restart"/>
            <w:vAlign w:val="center"/>
          </w:tcPr>
          <w:p w14:paraId="33F654BF" w14:textId="0D15F8A5" w:rsidR="00C93B77" w:rsidRPr="004E5742" w:rsidRDefault="00C93B77" w:rsidP="004E574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57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</w:t>
            </w:r>
          </w:p>
        </w:tc>
        <w:tc>
          <w:tcPr>
            <w:tcW w:w="1038" w:type="dxa"/>
          </w:tcPr>
          <w:p w14:paraId="0C1DE327" w14:textId="1EF08B7D" w:rsidR="00C93B77" w:rsidRPr="004E5742" w:rsidRDefault="00C93B77" w:rsidP="004E574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</w:t>
            </w:r>
          </w:p>
        </w:tc>
        <w:tc>
          <w:tcPr>
            <w:tcW w:w="1848" w:type="dxa"/>
            <w:gridSpan w:val="2"/>
          </w:tcPr>
          <w:p w14:paraId="71A018BF" w14:textId="6078AA57" w:rsidR="00C93B77" w:rsidRPr="004E5742" w:rsidRDefault="00C93B77" w:rsidP="004E574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ข้อมูลพื้นฐาน</w:t>
            </w:r>
          </w:p>
        </w:tc>
        <w:tc>
          <w:tcPr>
            <w:tcW w:w="4062" w:type="dxa"/>
            <w:gridSpan w:val="5"/>
          </w:tcPr>
          <w:p w14:paraId="25E23F77" w14:textId="652DADD5" w:rsidR="00C93B77" w:rsidRPr="004E5742" w:rsidRDefault="00C93B77" w:rsidP="004E574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E574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ปีงบประมาณ</w:t>
            </w:r>
            <w:r w:rsidR="001C6D12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(เป้า)</w:t>
            </w:r>
          </w:p>
        </w:tc>
      </w:tr>
      <w:tr w:rsidR="004E5742" w:rsidRPr="004E5742" w14:paraId="249F448F" w14:textId="77777777" w:rsidTr="00C93B77">
        <w:tc>
          <w:tcPr>
            <w:tcW w:w="2658" w:type="dxa"/>
            <w:vMerge/>
          </w:tcPr>
          <w:p w14:paraId="75C57225" w14:textId="77777777" w:rsidR="00C93B77" w:rsidRPr="004E5742" w:rsidRDefault="00C93B77" w:rsidP="004E574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038" w:type="dxa"/>
          </w:tcPr>
          <w:p w14:paraId="32B8FD5D" w14:textId="10B1CB98" w:rsidR="00C93B77" w:rsidRPr="004E5742" w:rsidRDefault="00C93B77" w:rsidP="004E574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</w:tc>
        <w:tc>
          <w:tcPr>
            <w:tcW w:w="924" w:type="dxa"/>
          </w:tcPr>
          <w:p w14:paraId="46EA86B9" w14:textId="0FDC4C94" w:rsidR="00C93B77" w:rsidRPr="004E5742" w:rsidRDefault="00C93B77" w:rsidP="004E574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2564</w:t>
            </w:r>
          </w:p>
        </w:tc>
        <w:tc>
          <w:tcPr>
            <w:tcW w:w="924" w:type="dxa"/>
          </w:tcPr>
          <w:p w14:paraId="7DDC9F70" w14:textId="117292C0" w:rsidR="00C93B77" w:rsidRPr="004E5742" w:rsidRDefault="00C93B77" w:rsidP="004E574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2565</w:t>
            </w:r>
          </w:p>
        </w:tc>
        <w:tc>
          <w:tcPr>
            <w:tcW w:w="812" w:type="dxa"/>
          </w:tcPr>
          <w:p w14:paraId="69D25921" w14:textId="76813883" w:rsidR="00C93B77" w:rsidRPr="004E5742" w:rsidRDefault="00C93B77" w:rsidP="004E574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812" w:type="dxa"/>
          </w:tcPr>
          <w:p w14:paraId="45B235CF" w14:textId="5661F718" w:rsidR="00C93B77" w:rsidRPr="004E5742" w:rsidRDefault="00C93B77" w:rsidP="004E574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2567</w:t>
            </w:r>
          </w:p>
        </w:tc>
        <w:tc>
          <w:tcPr>
            <w:tcW w:w="813" w:type="dxa"/>
          </w:tcPr>
          <w:p w14:paraId="60C71279" w14:textId="07513727" w:rsidR="00C93B77" w:rsidRPr="004E5742" w:rsidRDefault="00C93B77" w:rsidP="004E574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2568</w:t>
            </w:r>
          </w:p>
        </w:tc>
        <w:tc>
          <w:tcPr>
            <w:tcW w:w="916" w:type="dxa"/>
          </w:tcPr>
          <w:p w14:paraId="501CA8B6" w14:textId="51BD8811" w:rsidR="00C93B77" w:rsidRPr="004E5742" w:rsidRDefault="00C93B77" w:rsidP="004E574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2569</w:t>
            </w:r>
          </w:p>
        </w:tc>
        <w:tc>
          <w:tcPr>
            <w:tcW w:w="709" w:type="dxa"/>
          </w:tcPr>
          <w:p w14:paraId="13DD96E8" w14:textId="6F19D727" w:rsidR="00C93B77" w:rsidRPr="004E5742" w:rsidRDefault="00C93B77" w:rsidP="004E5742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2570</w:t>
            </w:r>
          </w:p>
        </w:tc>
      </w:tr>
      <w:tr w:rsidR="004E5742" w:rsidRPr="004E5742" w14:paraId="10510AD5" w14:textId="77777777" w:rsidTr="00C93B77">
        <w:tc>
          <w:tcPr>
            <w:tcW w:w="2658" w:type="dxa"/>
          </w:tcPr>
          <w:p w14:paraId="56AA939D" w14:textId="34A61FDE" w:rsidR="00C93B77" w:rsidRPr="004E5742" w:rsidRDefault="00C93B77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1</w:t>
            </w:r>
            <w:r w:rsidR="00C4309A" w:rsidRPr="004E5742">
              <w:rPr>
                <w:rFonts w:ascii="TH SarabunPSK" w:hAnsi="TH SarabunPSK" w:cs="TH SarabunPSK"/>
                <w:sz w:val="32"/>
                <w:szCs w:val="32"/>
                <w:cs/>
              </w:rPr>
              <w:t>.อัตราการตายทารกแรกเกิด</w:t>
            </w:r>
          </w:p>
        </w:tc>
        <w:tc>
          <w:tcPr>
            <w:tcW w:w="1038" w:type="dxa"/>
          </w:tcPr>
          <w:p w14:paraId="68EDD98E" w14:textId="73015908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2.3</w:t>
            </w:r>
          </w:p>
        </w:tc>
        <w:tc>
          <w:tcPr>
            <w:tcW w:w="924" w:type="dxa"/>
          </w:tcPr>
          <w:p w14:paraId="07C00F88" w14:textId="08762036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2.5</w:t>
            </w:r>
          </w:p>
        </w:tc>
        <w:tc>
          <w:tcPr>
            <w:tcW w:w="924" w:type="dxa"/>
          </w:tcPr>
          <w:p w14:paraId="6E2079F1" w14:textId="36BE5A16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2.4</w:t>
            </w:r>
          </w:p>
        </w:tc>
        <w:tc>
          <w:tcPr>
            <w:tcW w:w="812" w:type="dxa"/>
          </w:tcPr>
          <w:p w14:paraId="6EF312D3" w14:textId="23ACF50B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2.4</w:t>
            </w:r>
          </w:p>
        </w:tc>
        <w:tc>
          <w:tcPr>
            <w:tcW w:w="812" w:type="dxa"/>
          </w:tcPr>
          <w:p w14:paraId="7E2627A7" w14:textId="3D416C9B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2.4</w:t>
            </w:r>
          </w:p>
        </w:tc>
        <w:tc>
          <w:tcPr>
            <w:tcW w:w="813" w:type="dxa"/>
          </w:tcPr>
          <w:p w14:paraId="18CC2D61" w14:textId="15C171C8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2.35</w:t>
            </w:r>
          </w:p>
        </w:tc>
        <w:tc>
          <w:tcPr>
            <w:tcW w:w="916" w:type="dxa"/>
          </w:tcPr>
          <w:p w14:paraId="6BF59184" w14:textId="3936D275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2.35</w:t>
            </w:r>
          </w:p>
        </w:tc>
        <w:tc>
          <w:tcPr>
            <w:tcW w:w="709" w:type="dxa"/>
          </w:tcPr>
          <w:p w14:paraId="46DC6665" w14:textId="0734B351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2.3</w:t>
            </w:r>
          </w:p>
        </w:tc>
      </w:tr>
      <w:tr w:rsidR="004E5742" w:rsidRPr="004E5742" w14:paraId="1DB1A754" w14:textId="77777777" w:rsidTr="00C93B77">
        <w:tc>
          <w:tcPr>
            <w:tcW w:w="2658" w:type="dxa"/>
          </w:tcPr>
          <w:p w14:paraId="10195490" w14:textId="57F67DB8" w:rsidR="00C93B77" w:rsidRPr="004E5742" w:rsidRDefault="00C93B77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2</w:t>
            </w:r>
            <w:r w:rsidR="00C4309A" w:rsidRPr="004E5742">
              <w:rPr>
                <w:rFonts w:ascii="TH SarabunPSK" w:hAnsi="TH SarabunPSK" w:cs="TH SarabunPSK"/>
                <w:sz w:val="32"/>
                <w:szCs w:val="32"/>
                <w:cs/>
              </w:rPr>
              <w:t>.อัตราการตายทารกน้ำหนักน้อยกว่า 1000กรัม</w:t>
            </w:r>
          </w:p>
        </w:tc>
        <w:tc>
          <w:tcPr>
            <w:tcW w:w="1038" w:type="dxa"/>
          </w:tcPr>
          <w:p w14:paraId="36CDE138" w14:textId="6D2ABF00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30</w:t>
            </w:r>
          </w:p>
        </w:tc>
        <w:tc>
          <w:tcPr>
            <w:tcW w:w="924" w:type="dxa"/>
          </w:tcPr>
          <w:p w14:paraId="1345F112" w14:textId="131AA7DC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31</w:t>
            </w:r>
          </w:p>
        </w:tc>
        <w:tc>
          <w:tcPr>
            <w:tcW w:w="924" w:type="dxa"/>
          </w:tcPr>
          <w:p w14:paraId="7D3DFD34" w14:textId="0C413993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10</w:t>
            </w:r>
          </w:p>
        </w:tc>
        <w:tc>
          <w:tcPr>
            <w:tcW w:w="812" w:type="dxa"/>
          </w:tcPr>
          <w:p w14:paraId="4E27A089" w14:textId="1BEE52DF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45</w:t>
            </w:r>
          </w:p>
        </w:tc>
        <w:tc>
          <w:tcPr>
            <w:tcW w:w="812" w:type="dxa"/>
          </w:tcPr>
          <w:p w14:paraId="6146904B" w14:textId="20EDEFD5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40</w:t>
            </w:r>
          </w:p>
        </w:tc>
        <w:tc>
          <w:tcPr>
            <w:tcW w:w="813" w:type="dxa"/>
          </w:tcPr>
          <w:p w14:paraId="6B1A75FE" w14:textId="63168868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916" w:type="dxa"/>
          </w:tcPr>
          <w:p w14:paraId="712D8EED" w14:textId="727BE94D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35</w:t>
            </w:r>
          </w:p>
        </w:tc>
        <w:tc>
          <w:tcPr>
            <w:tcW w:w="709" w:type="dxa"/>
          </w:tcPr>
          <w:p w14:paraId="7BD10B76" w14:textId="16B221EA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30</w:t>
            </w:r>
          </w:p>
        </w:tc>
      </w:tr>
      <w:tr w:rsidR="004E5742" w:rsidRPr="004E5742" w14:paraId="457E2E8D" w14:textId="77777777" w:rsidTr="00C93B77">
        <w:tc>
          <w:tcPr>
            <w:tcW w:w="2658" w:type="dxa"/>
          </w:tcPr>
          <w:p w14:paraId="3864708F" w14:textId="0A01384D" w:rsidR="00C93B77" w:rsidRPr="004E5742" w:rsidRDefault="00C93B77" w:rsidP="00C4309A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3</w:t>
            </w:r>
            <w:r w:rsidR="00C4309A" w:rsidRPr="004E5742">
              <w:rPr>
                <w:rFonts w:ascii="TH SarabunPSK" w:hAnsi="TH SarabunPSK" w:cs="TH SarabunPSK"/>
                <w:sz w:val="32"/>
                <w:szCs w:val="32"/>
                <w:cs/>
              </w:rPr>
              <w:t>อัตราการตายทารกน้ำหนัก 1000-1499กรัม</w:t>
            </w:r>
          </w:p>
        </w:tc>
        <w:tc>
          <w:tcPr>
            <w:tcW w:w="1038" w:type="dxa"/>
          </w:tcPr>
          <w:p w14:paraId="003EF7F1" w14:textId="38D51138" w:rsidR="00C93B77" w:rsidRPr="004E5742" w:rsidRDefault="00C4309A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924" w:type="dxa"/>
          </w:tcPr>
          <w:p w14:paraId="0ABA91CD" w14:textId="0EF2BFE4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8.38</w:t>
            </w:r>
          </w:p>
        </w:tc>
        <w:tc>
          <w:tcPr>
            <w:tcW w:w="924" w:type="dxa"/>
          </w:tcPr>
          <w:p w14:paraId="32781042" w14:textId="11B84966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7.2</w:t>
            </w:r>
          </w:p>
        </w:tc>
        <w:tc>
          <w:tcPr>
            <w:tcW w:w="812" w:type="dxa"/>
          </w:tcPr>
          <w:p w14:paraId="43149154" w14:textId="26A2DD3B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8.5</w:t>
            </w:r>
          </w:p>
        </w:tc>
        <w:tc>
          <w:tcPr>
            <w:tcW w:w="812" w:type="dxa"/>
          </w:tcPr>
          <w:p w14:paraId="07181A8C" w14:textId="7B8ACAAF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8.5</w:t>
            </w:r>
          </w:p>
        </w:tc>
        <w:tc>
          <w:tcPr>
            <w:tcW w:w="813" w:type="dxa"/>
          </w:tcPr>
          <w:p w14:paraId="42BF328B" w14:textId="168E86CD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916" w:type="dxa"/>
          </w:tcPr>
          <w:p w14:paraId="3C02D57D" w14:textId="74D61740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8</w:t>
            </w:r>
          </w:p>
        </w:tc>
        <w:tc>
          <w:tcPr>
            <w:tcW w:w="709" w:type="dxa"/>
          </w:tcPr>
          <w:p w14:paraId="53C4F1D4" w14:textId="5446D59B" w:rsidR="00C93B77" w:rsidRPr="004E5742" w:rsidRDefault="00EC4D45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8</w:t>
            </w:r>
          </w:p>
        </w:tc>
      </w:tr>
      <w:tr w:rsidR="004E5742" w:rsidRPr="004E5742" w14:paraId="2E1B8DD6" w14:textId="77777777" w:rsidTr="00C93B77">
        <w:tc>
          <w:tcPr>
            <w:tcW w:w="2658" w:type="dxa"/>
          </w:tcPr>
          <w:p w14:paraId="4BD2ABD2" w14:textId="175DD666" w:rsidR="00C93B77" w:rsidRPr="004E5742" w:rsidRDefault="00C93B77" w:rsidP="00885579">
            <w:pPr>
              <w:spacing w:line="360" w:lineRule="exact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4</w:t>
            </w:r>
            <w:r w:rsidR="00C4309A" w:rsidRPr="004E5742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.อัตราการตายทารก </w:t>
            </w:r>
            <w:r w:rsidR="00C4309A" w:rsidRPr="004E5742">
              <w:rPr>
                <w:rFonts w:ascii="TH SarabunPSK" w:hAnsi="TH SarabunPSK" w:cs="TH SarabunPSK"/>
                <w:sz w:val="32"/>
                <w:szCs w:val="32"/>
              </w:rPr>
              <w:t>PPHN</w:t>
            </w:r>
          </w:p>
        </w:tc>
        <w:tc>
          <w:tcPr>
            <w:tcW w:w="1038" w:type="dxa"/>
          </w:tcPr>
          <w:p w14:paraId="6C16879B" w14:textId="61026111" w:rsidR="00C93B77" w:rsidRPr="004E5742" w:rsidRDefault="00C4309A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sz w:val="32"/>
                <w:szCs w:val="32"/>
              </w:rPr>
              <w:t>25</w:t>
            </w:r>
          </w:p>
        </w:tc>
        <w:tc>
          <w:tcPr>
            <w:tcW w:w="924" w:type="dxa"/>
          </w:tcPr>
          <w:p w14:paraId="375D29DD" w14:textId="2534E8A3" w:rsidR="00C93B77" w:rsidRPr="004E5742" w:rsidRDefault="001C6D12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31.8</w:t>
            </w:r>
          </w:p>
        </w:tc>
        <w:tc>
          <w:tcPr>
            <w:tcW w:w="924" w:type="dxa"/>
          </w:tcPr>
          <w:p w14:paraId="0C1BD423" w14:textId="79CD70C8" w:rsidR="00C93B77" w:rsidRPr="004E5742" w:rsidRDefault="001C6D12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32.5</w:t>
            </w:r>
          </w:p>
        </w:tc>
        <w:tc>
          <w:tcPr>
            <w:tcW w:w="812" w:type="dxa"/>
          </w:tcPr>
          <w:p w14:paraId="22A5F5D1" w14:textId="2472B72C" w:rsidR="00C93B77" w:rsidRPr="004E5742" w:rsidRDefault="001C6D12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30</w:t>
            </w:r>
          </w:p>
        </w:tc>
        <w:tc>
          <w:tcPr>
            <w:tcW w:w="812" w:type="dxa"/>
          </w:tcPr>
          <w:p w14:paraId="53D4281E" w14:textId="5FE9D0F3" w:rsidR="00C93B77" w:rsidRPr="004E5742" w:rsidRDefault="001C6D12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</w:p>
        </w:tc>
        <w:tc>
          <w:tcPr>
            <w:tcW w:w="813" w:type="dxa"/>
          </w:tcPr>
          <w:p w14:paraId="0D13F4E6" w14:textId="2801DC6F" w:rsidR="00C93B77" w:rsidRPr="004E5742" w:rsidRDefault="001C6D12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27</w:t>
            </w:r>
          </w:p>
        </w:tc>
        <w:tc>
          <w:tcPr>
            <w:tcW w:w="916" w:type="dxa"/>
          </w:tcPr>
          <w:p w14:paraId="51A6C18B" w14:textId="6A726636" w:rsidR="00C93B77" w:rsidRPr="004E5742" w:rsidRDefault="001C6D12" w:rsidP="00C93B77">
            <w:pPr>
              <w:spacing w:line="360" w:lineRule="exact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26</w:t>
            </w:r>
          </w:p>
        </w:tc>
        <w:tc>
          <w:tcPr>
            <w:tcW w:w="709" w:type="dxa"/>
          </w:tcPr>
          <w:p w14:paraId="055BCEDC" w14:textId="41C8284B" w:rsidR="00C93B77" w:rsidRPr="004E5742" w:rsidRDefault="001C6D12" w:rsidP="00C93B77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25</w:t>
            </w:r>
          </w:p>
        </w:tc>
      </w:tr>
    </w:tbl>
    <w:p w14:paraId="515AB5EF" w14:textId="77777777" w:rsidR="00C93B77" w:rsidRPr="004E5742" w:rsidRDefault="00C93B77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7118C137" w14:textId="77777777" w:rsidR="00EE04A2" w:rsidRPr="004E5742" w:rsidRDefault="00EE04A2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</w:pPr>
    </w:p>
    <w:p w14:paraId="48567B54" w14:textId="77777777" w:rsidR="008C4E81" w:rsidRPr="004E5742" w:rsidRDefault="008C4E81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</w:pPr>
    </w:p>
    <w:p w14:paraId="38C62EDE" w14:textId="77777777" w:rsidR="008C4E81" w:rsidRPr="004E5742" w:rsidRDefault="008C4E81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  <w:bookmarkStart w:id="0" w:name="_GoBack"/>
      <w:bookmarkEnd w:id="0"/>
    </w:p>
    <w:p w14:paraId="2600BCF6" w14:textId="77777777" w:rsidR="008C4E81" w:rsidRPr="004E5742" w:rsidRDefault="008C4E81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55DF9B2" w14:textId="77777777" w:rsidR="008C4E81" w:rsidRPr="004E5742" w:rsidRDefault="008C4E81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140CA5B" w14:textId="77777777" w:rsidR="008C4E81" w:rsidRPr="004E5742" w:rsidRDefault="008C4E81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2D9FAA60" w14:textId="77777777" w:rsidR="008C4E81" w:rsidRPr="004E5742" w:rsidRDefault="008C4E81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6157E9E2" w14:textId="77777777" w:rsidR="008C4E81" w:rsidRPr="004E5742" w:rsidRDefault="008C4E81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04B4739C" w14:textId="77777777" w:rsidR="008C4E81" w:rsidRPr="004E5742" w:rsidRDefault="008C4E81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</w:rPr>
      </w:pPr>
    </w:p>
    <w:p w14:paraId="4F4DFB4A" w14:textId="77777777" w:rsidR="000774FE" w:rsidRPr="004E5742" w:rsidRDefault="000774FE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highlight w:val="yellow"/>
          <w:cs/>
        </w:rPr>
        <w:sectPr w:rsidR="000774FE" w:rsidRPr="004E5742" w:rsidSect="00CF4094">
          <w:pgSz w:w="11906" w:h="16838"/>
          <w:pgMar w:top="1134" w:right="1440" w:bottom="567" w:left="1440" w:header="709" w:footer="709" w:gutter="0"/>
          <w:cols w:space="708"/>
          <w:docGrid w:linePitch="360"/>
        </w:sectPr>
      </w:pPr>
    </w:p>
    <w:p w14:paraId="5DB94826" w14:textId="516E241C" w:rsidR="00EE04A2" w:rsidRPr="004E5742" w:rsidRDefault="00EE04A2" w:rsidP="00885579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E5742">
        <w:rPr>
          <w:rFonts w:ascii="TH SarabunPSK" w:hAnsi="TH SarabunPSK" w:cs="TH SarabunPSK"/>
          <w:b/>
          <w:bCs/>
          <w:color w:val="FF0000"/>
          <w:sz w:val="32"/>
          <w:szCs w:val="32"/>
          <w:highlight w:val="yellow"/>
        </w:rPr>
        <w:lastRenderedPageBreak/>
        <w:t>3.</w:t>
      </w:r>
      <w:r w:rsidRPr="004E5742">
        <w:rPr>
          <w:rFonts w:ascii="TH SarabunPSK" w:hAnsi="TH SarabunPSK" w:cs="TH SarabunPSK"/>
          <w:b/>
          <w:bCs/>
          <w:color w:val="FF0000"/>
          <w:sz w:val="32"/>
          <w:szCs w:val="32"/>
          <w:highlight w:val="yellow"/>
          <w:cs/>
        </w:rPr>
        <w:t>เป้าหมายการให้บริการ</w:t>
      </w:r>
      <w:r w:rsidRPr="004E57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 xml:space="preserve"> </w:t>
      </w:r>
      <w:r w:rsidRPr="004E574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(Service </w:t>
      </w:r>
      <w:r w:rsidR="00524853" w:rsidRPr="004E5742">
        <w:rPr>
          <w:rFonts w:ascii="TH SarabunPSK" w:hAnsi="TH SarabunPSK" w:cs="TH SarabunPSK"/>
          <w:b/>
          <w:bCs/>
          <w:color w:val="FF0000"/>
          <w:sz w:val="32"/>
          <w:szCs w:val="32"/>
        </w:rPr>
        <w:t>Delivery</w:t>
      </w:r>
      <w:r w:rsidR="00820273" w:rsidRPr="004E5742">
        <w:rPr>
          <w:rFonts w:ascii="TH SarabunPSK" w:hAnsi="TH SarabunPSK" w:cs="TH SarabunPSK"/>
          <w:b/>
          <w:bCs/>
          <w:color w:val="FF0000"/>
          <w:sz w:val="32"/>
          <w:szCs w:val="32"/>
        </w:rPr>
        <w:t>)</w:t>
      </w:r>
      <w:r w:rsidR="00524853" w:rsidRPr="004E574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 </w:t>
      </w:r>
      <w:r w:rsidR="00524853" w:rsidRPr="004E57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ปีงบประมาณ พ.ศ.</w:t>
      </w:r>
      <w:r w:rsidR="00524853" w:rsidRPr="004E5742">
        <w:rPr>
          <w:rFonts w:ascii="TH SarabunPSK" w:hAnsi="TH SarabunPSK" w:cs="TH SarabunPSK"/>
          <w:b/>
          <w:bCs/>
          <w:color w:val="FF0000"/>
          <w:sz w:val="32"/>
          <w:szCs w:val="32"/>
        </w:rPr>
        <w:t xml:space="preserve">2566-2570 </w:t>
      </w:r>
      <w:r w:rsidR="00524853" w:rsidRPr="004E5742">
        <w:rPr>
          <w:rFonts w:ascii="TH SarabunPSK" w:hAnsi="TH SarabunPSK" w:cs="TH SarabunPSK"/>
          <w:b/>
          <w:bCs/>
          <w:color w:val="FF0000"/>
          <w:sz w:val="32"/>
          <w:szCs w:val="32"/>
          <w:highlight w:val="yellow"/>
          <w:cs/>
        </w:rPr>
        <w:t xml:space="preserve">(กรอกแบบฟอร์มในไฟล์ </w:t>
      </w:r>
      <w:proofErr w:type="spellStart"/>
      <w:r w:rsidR="00524853" w:rsidRPr="004E5742">
        <w:rPr>
          <w:rFonts w:ascii="TH SarabunPSK" w:hAnsi="TH SarabunPSK" w:cs="TH SarabunPSK"/>
          <w:b/>
          <w:bCs/>
          <w:color w:val="FF0000"/>
          <w:sz w:val="32"/>
          <w:szCs w:val="32"/>
          <w:highlight w:val="yellow"/>
        </w:rPr>
        <w:t>Excell</w:t>
      </w:r>
      <w:proofErr w:type="spellEnd"/>
      <w:r w:rsidR="00524853" w:rsidRPr="004E5742">
        <w:rPr>
          <w:rFonts w:ascii="TH SarabunPSK" w:hAnsi="TH SarabunPSK" w:cs="TH SarabunPSK"/>
          <w:b/>
          <w:bCs/>
          <w:color w:val="FF0000"/>
          <w:sz w:val="32"/>
          <w:szCs w:val="32"/>
          <w:highlight w:val="yellow"/>
        </w:rPr>
        <w:t>)</w:t>
      </w:r>
    </w:p>
    <w:tbl>
      <w:tblPr>
        <w:tblStyle w:val="a3"/>
        <w:tblW w:w="16127" w:type="dxa"/>
        <w:tblLook w:val="04A0" w:firstRow="1" w:lastRow="0" w:firstColumn="1" w:lastColumn="0" w:noHBand="0" w:noVBand="1"/>
      </w:tblPr>
      <w:tblGrid>
        <w:gridCol w:w="1279"/>
        <w:gridCol w:w="1295"/>
        <w:gridCol w:w="1106"/>
        <w:gridCol w:w="986"/>
        <w:gridCol w:w="1120"/>
        <w:gridCol w:w="1915"/>
        <w:gridCol w:w="2190"/>
        <w:gridCol w:w="1915"/>
        <w:gridCol w:w="1701"/>
        <w:gridCol w:w="1398"/>
        <w:gridCol w:w="1222"/>
      </w:tblGrid>
      <w:tr w:rsidR="008C4E81" w:rsidRPr="004E5742" w14:paraId="1EFB1D01" w14:textId="77777777" w:rsidTr="007D0744">
        <w:trPr>
          <w:trHeight w:val="1685"/>
        </w:trPr>
        <w:tc>
          <w:tcPr>
            <w:tcW w:w="1279" w:type="dxa"/>
          </w:tcPr>
          <w:p w14:paraId="31BD94EA" w14:textId="23A7ACB9" w:rsidR="00524853" w:rsidRPr="004E5742" w:rsidRDefault="00524853" w:rsidP="0052485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การให้บริการ</w:t>
            </w: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(Service Delivery)</w:t>
            </w:r>
          </w:p>
        </w:tc>
        <w:tc>
          <w:tcPr>
            <w:tcW w:w="1295" w:type="dxa"/>
          </w:tcPr>
          <w:p w14:paraId="5106AA20" w14:textId="78D5ADF9" w:rsidR="00524853" w:rsidRPr="004E5742" w:rsidRDefault="00524853" w:rsidP="0052485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เป้าหมายระดับสถานบริการที่ดำเนินการ</w:t>
            </w:r>
          </w:p>
        </w:tc>
        <w:tc>
          <w:tcPr>
            <w:tcW w:w="3212" w:type="dxa"/>
            <w:gridSpan w:val="3"/>
          </w:tcPr>
          <w:p w14:paraId="07B974A8" w14:textId="23B06086" w:rsidR="00524853" w:rsidRPr="004E5742" w:rsidRDefault="00524853" w:rsidP="0052485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บุคลากร</w:t>
            </w: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(Minimum  Standard Requirements)</w:t>
            </w:r>
          </w:p>
        </w:tc>
        <w:tc>
          <w:tcPr>
            <w:tcW w:w="1915" w:type="dxa"/>
          </w:tcPr>
          <w:p w14:paraId="70BCFB23" w14:textId="40903706" w:rsidR="00524853" w:rsidRPr="004E5742" w:rsidRDefault="00524853" w:rsidP="0052485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การเงินการคลัง</w:t>
            </w: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(Minimum  Standard Requirements)</w:t>
            </w: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เช่น สิทธิประโยชน์ </w:t>
            </w: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CR </w:t>
            </w: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ค่าใช้จ่ายในการให้บริการ</w:t>
            </w:r>
          </w:p>
        </w:tc>
        <w:tc>
          <w:tcPr>
            <w:tcW w:w="2190" w:type="dxa"/>
          </w:tcPr>
          <w:p w14:paraId="1CFB7111" w14:textId="17E94F22" w:rsidR="00524853" w:rsidRPr="004E5742" w:rsidRDefault="00524853" w:rsidP="0052485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ครุภัณฑ์</w:t>
            </w:r>
            <w:r w:rsidR="008C4E81"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(Minimum  Standard Requirements)</w:t>
            </w:r>
          </w:p>
        </w:tc>
        <w:tc>
          <w:tcPr>
            <w:tcW w:w="1915" w:type="dxa"/>
          </w:tcPr>
          <w:p w14:paraId="752D5CAF" w14:textId="3F78227B" w:rsidR="00524853" w:rsidRPr="004E5742" w:rsidRDefault="008C4E81" w:rsidP="0052485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สิ่งก่อสร้าง</w:t>
            </w: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(Minimum  Standard Requirements)</w:t>
            </w:r>
          </w:p>
        </w:tc>
        <w:tc>
          <w:tcPr>
            <w:tcW w:w="1701" w:type="dxa"/>
          </w:tcPr>
          <w:p w14:paraId="684998A9" w14:textId="358673C1" w:rsidR="00524853" w:rsidRPr="004E5742" w:rsidRDefault="008C4E81" w:rsidP="008C4E81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เทคโนโลยีทางการแพทย์</w:t>
            </w: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(</w:t>
            </w: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 xml:space="preserve">เช่น ระบบ </w:t>
            </w:r>
            <w:proofErr w:type="spellStart"/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Telemed</w:t>
            </w:r>
            <w:proofErr w:type="spellEnd"/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 xml:space="preserve"> AI)</w:t>
            </w:r>
          </w:p>
        </w:tc>
        <w:tc>
          <w:tcPr>
            <w:tcW w:w="1398" w:type="dxa"/>
          </w:tcPr>
          <w:p w14:paraId="6A728B98" w14:textId="3D1FBF81" w:rsidR="00524853" w:rsidRPr="004E5742" w:rsidRDefault="008C4E81" w:rsidP="0052485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ระบบข้อมูลสารสนเทศ(ระบบฐานข้อมูล)  แหล่งข้อมูลที่ใช้</w:t>
            </w:r>
          </w:p>
        </w:tc>
        <w:tc>
          <w:tcPr>
            <w:tcW w:w="1222" w:type="dxa"/>
          </w:tcPr>
          <w:p w14:paraId="47623E41" w14:textId="4582DC9E" w:rsidR="00524853" w:rsidRPr="004E5742" w:rsidRDefault="008C4E81" w:rsidP="00524853">
            <w:pPr>
              <w:spacing w:line="360" w:lineRule="exact"/>
              <w:jc w:val="center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ภาวู้นำตามหลักธรรมมาภิบาล</w:t>
            </w:r>
          </w:p>
        </w:tc>
      </w:tr>
      <w:tr w:rsidR="008C4E81" w:rsidRPr="004E5742" w14:paraId="6C464540" w14:textId="77777777" w:rsidTr="007D0744">
        <w:trPr>
          <w:trHeight w:val="1107"/>
        </w:trPr>
        <w:tc>
          <w:tcPr>
            <w:tcW w:w="1279" w:type="dxa"/>
          </w:tcPr>
          <w:p w14:paraId="22947D97" w14:textId="77777777" w:rsidR="00524853" w:rsidRPr="004E5742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95" w:type="dxa"/>
          </w:tcPr>
          <w:p w14:paraId="35A2D59C" w14:textId="77777777" w:rsidR="00524853" w:rsidRPr="004E5742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2007BEF4" w14:textId="6DBF17AB" w:rsidR="00524853" w:rsidRPr="004E5742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ตำแหน่ง</w:t>
            </w:r>
          </w:p>
        </w:tc>
        <w:tc>
          <w:tcPr>
            <w:tcW w:w="986" w:type="dxa"/>
          </w:tcPr>
          <w:p w14:paraId="643559B3" w14:textId="56FBEDAF" w:rsidR="00524853" w:rsidRPr="004E5742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จำนวน</w:t>
            </w:r>
          </w:p>
        </w:tc>
        <w:tc>
          <w:tcPr>
            <w:tcW w:w="1120" w:type="dxa"/>
          </w:tcPr>
          <w:p w14:paraId="42E98DA6" w14:textId="24712958" w:rsidR="00524853" w:rsidRPr="004E5742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  <w:t>หลักสูตรอบรมเพิ่มเติม</w:t>
            </w:r>
          </w:p>
        </w:tc>
        <w:tc>
          <w:tcPr>
            <w:tcW w:w="1915" w:type="dxa"/>
          </w:tcPr>
          <w:p w14:paraId="14EBFA31" w14:textId="77777777" w:rsidR="00524853" w:rsidRPr="004E5742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3BE9D7F5" w14:textId="77777777" w:rsidR="00524853" w:rsidRPr="004E5742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150EA7A6" w14:textId="77777777" w:rsidR="00524853" w:rsidRPr="004E5742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E425661" w14:textId="77777777" w:rsidR="00524853" w:rsidRPr="004E5742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01F8C798" w14:textId="77777777" w:rsidR="00524853" w:rsidRPr="004E5742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400DCB8A" w14:textId="77777777" w:rsidR="00524853" w:rsidRPr="004E5742" w:rsidRDefault="00524853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8C4E81" w:rsidRPr="004E5742" w14:paraId="0F9381EB" w14:textId="77777777" w:rsidTr="007D0744">
        <w:trPr>
          <w:trHeight w:val="369"/>
        </w:trPr>
        <w:tc>
          <w:tcPr>
            <w:tcW w:w="1279" w:type="dxa"/>
          </w:tcPr>
          <w:p w14:paraId="2090395A" w14:textId="34D12F1C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1</w:t>
            </w:r>
          </w:p>
        </w:tc>
        <w:tc>
          <w:tcPr>
            <w:tcW w:w="1295" w:type="dxa"/>
          </w:tcPr>
          <w:p w14:paraId="57F4F3A2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6B3361B2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2D37CD52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50CC8CBE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52403994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04EDB378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2E0AA7C2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9D29AE9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4F8DC9E4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0D87033A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8C4E81" w:rsidRPr="004E5742" w14:paraId="24B686B0" w14:textId="77777777" w:rsidTr="007D0744">
        <w:trPr>
          <w:trHeight w:val="356"/>
        </w:trPr>
        <w:tc>
          <w:tcPr>
            <w:tcW w:w="1279" w:type="dxa"/>
          </w:tcPr>
          <w:p w14:paraId="448AFF51" w14:textId="5809266D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2</w:t>
            </w:r>
          </w:p>
        </w:tc>
        <w:tc>
          <w:tcPr>
            <w:tcW w:w="1295" w:type="dxa"/>
          </w:tcPr>
          <w:p w14:paraId="237191A8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56ED9B98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7476ED95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11856564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458F7556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2B952D13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14EEFAA9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F12E72F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033BBBFD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25A77815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8C4E81" w:rsidRPr="004E5742" w14:paraId="1B26CEBA" w14:textId="77777777" w:rsidTr="007D0744">
        <w:trPr>
          <w:trHeight w:val="369"/>
        </w:trPr>
        <w:tc>
          <w:tcPr>
            <w:tcW w:w="1279" w:type="dxa"/>
          </w:tcPr>
          <w:p w14:paraId="6A8BA724" w14:textId="72141AF5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3</w:t>
            </w:r>
          </w:p>
        </w:tc>
        <w:tc>
          <w:tcPr>
            <w:tcW w:w="1295" w:type="dxa"/>
          </w:tcPr>
          <w:p w14:paraId="0A98086B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05879969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3E150EE3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48E8E7B7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2A0E3BBC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7F16767B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1BCC4F10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801CE64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485780EF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5FFA29EA" w14:textId="77777777" w:rsidR="008C4E81" w:rsidRPr="004E5742" w:rsidRDefault="008C4E81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D0744" w:rsidRPr="004E5742" w14:paraId="4F65C5E1" w14:textId="77777777" w:rsidTr="007D0744">
        <w:trPr>
          <w:trHeight w:val="369"/>
        </w:trPr>
        <w:tc>
          <w:tcPr>
            <w:tcW w:w="1279" w:type="dxa"/>
          </w:tcPr>
          <w:p w14:paraId="47238CF6" w14:textId="5892AE0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4</w:t>
            </w:r>
          </w:p>
        </w:tc>
        <w:tc>
          <w:tcPr>
            <w:tcW w:w="1295" w:type="dxa"/>
          </w:tcPr>
          <w:p w14:paraId="39E39515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6ADB06B1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6F9C99C0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65C358DA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12349803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06B86563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6B164694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509E7DC5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6B4BDEE2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58B268A7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D0744" w:rsidRPr="004E5742" w14:paraId="4BFF3ABA" w14:textId="77777777" w:rsidTr="007D0744">
        <w:trPr>
          <w:trHeight w:val="369"/>
        </w:trPr>
        <w:tc>
          <w:tcPr>
            <w:tcW w:w="1279" w:type="dxa"/>
          </w:tcPr>
          <w:p w14:paraId="0E652235" w14:textId="0E2B1D49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5</w:t>
            </w:r>
          </w:p>
        </w:tc>
        <w:tc>
          <w:tcPr>
            <w:tcW w:w="1295" w:type="dxa"/>
          </w:tcPr>
          <w:p w14:paraId="58DDFA15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56CFE59F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00A8F77B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6D2AE0AE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20FA597E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3F47F38A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4656DAE3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D180392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6D4DA7FE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57329EB4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D0744" w:rsidRPr="004E5742" w14:paraId="67FD7FBD" w14:textId="77777777" w:rsidTr="007D0744">
        <w:trPr>
          <w:trHeight w:val="369"/>
        </w:trPr>
        <w:tc>
          <w:tcPr>
            <w:tcW w:w="1279" w:type="dxa"/>
          </w:tcPr>
          <w:p w14:paraId="197CDB86" w14:textId="270F2BB9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  <w:r w:rsidRPr="004E5742"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  <w:t>6</w:t>
            </w:r>
          </w:p>
        </w:tc>
        <w:tc>
          <w:tcPr>
            <w:tcW w:w="1295" w:type="dxa"/>
          </w:tcPr>
          <w:p w14:paraId="65FE5102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6876B5CE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2D29983F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2FC27EC1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53859218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464296B5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039C7E7E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5AD47FF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03AFB92A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075F243A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D0744" w:rsidRPr="004E5742" w14:paraId="6E98503C" w14:textId="77777777" w:rsidTr="007D0744">
        <w:trPr>
          <w:trHeight w:val="369"/>
        </w:trPr>
        <w:tc>
          <w:tcPr>
            <w:tcW w:w="1279" w:type="dxa"/>
          </w:tcPr>
          <w:p w14:paraId="3AD56B72" w14:textId="657E76CC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95" w:type="dxa"/>
          </w:tcPr>
          <w:p w14:paraId="2887BEE5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7AB31FCB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44D7AF53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216DD14E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0D036220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55D80F5C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5CD21CEE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03ACAE81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12AF4EC0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6A6CE4F4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D0744" w:rsidRPr="004E5742" w14:paraId="03954E78" w14:textId="77777777" w:rsidTr="007D0744">
        <w:trPr>
          <w:trHeight w:val="369"/>
        </w:trPr>
        <w:tc>
          <w:tcPr>
            <w:tcW w:w="1279" w:type="dxa"/>
          </w:tcPr>
          <w:p w14:paraId="4A006394" w14:textId="3FA04A40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95" w:type="dxa"/>
          </w:tcPr>
          <w:p w14:paraId="0BF8F312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6891A5E5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36963069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3ACC0D67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412AF96A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28AF3EE9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660D3D98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2500DEF7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2D766F0A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338EAD26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D0744" w:rsidRPr="004E5742" w14:paraId="7320362D" w14:textId="77777777" w:rsidTr="007D0744">
        <w:trPr>
          <w:trHeight w:val="369"/>
        </w:trPr>
        <w:tc>
          <w:tcPr>
            <w:tcW w:w="1279" w:type="dxa"/>
          </w:tcPr>
          <w:p w14:paraId="11F005E6" w14:textId="034D4070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95" w:type="dxa"/>
          </w:tcPr>
          <w:p w14:paraId="401EF3CA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7E7B5ECD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5DF0D72E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7B7BF186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5CED9E82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22E6D2BF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0C2FA3FC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1AB2AFAC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540A2B01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2520B72E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D0744" w:rsidRPr="004E5742" w14:paraId="0F4337CA" w14:textId="77777777" w:rsidTr="007D0744">
        <w:trPr>
          <w:trHeight w:val="369"/>
        </w:trPr>
        <w:tc>
          <w:tcPr>
            <w:tcW w:w="1279" w:type="dxa"/>
          </w:tcPr>
          <w:p w14:paraId="3AA76F13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95" w:type="dxa"/>
          </w:tcPr>
          <w:p w14:paraId="445CF1CF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3CB57E19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19B34E24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0EC97261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6135A8A9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629448CA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6DB94EB6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790D9A71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19EAEAD9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64403BCE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  <w:tr w:rsidR="007D0744" w:rsidRPr="004E5742" w14:paraId="7686D7AC" w14:textId="77777777" w:rsidTr="007D0744">
        <w:trPr>
          <w:trHeight w:val="369"/>
        </w:trPr>
        <w:tc>
          <w:tcPr>
            <w:tcW w:w="1279" w:type="dxa"/>
          </w:tcPr>
          <w:p w14:paraId="20BFEDB7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95" w:type="dxa"/>
          </w:tcPr>
          <w:p w14:paraId="7E0F5B32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106" w:type="dxa"/>
          </w:tcPr>
          <w:p w14:paraId="2E2A8593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986" w:type="dxa"/>
          </w:tcPr>
          <w:p w14:paraId="30532E59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120" w:type="dxa"/>
          </w:tcPr>
          <w:p w14:paraId="0225CCED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  <w:cs/>
              </w:rPr>
            </w:pPr>
          </w:p>
        </w:tc>
        <w:tc>
          <w:tcPr>
            <w:tcW w:w="1915" w:type="dxa"/>
          </w:tcPr>
          <w:p w14:paraId="7F33433C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2190" w:type="dxa"/>
          </w:tcPr>
          <w:p w14:paraId="6CA75C44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915" w:type="dxa"/>
          </w:tcPr>
          <w:p w14:paraId="6B8B9D34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701" w:type="dxa"/>
          </w:tcPr>
          <w:p w14:paraId="661AC182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398" w:type="dxa"/>
          </w:tcPr>
          <w:p w14:paraId="2B7E8E8A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  <w:tc>
          <w:tcPr>
            <w:tcW w:w="1222" w:type="dxa"/>
          </w:tcPr>
          <w:p w14:paraId="312F16B4" w14:textId="77777777" w:rsidR="007D0744" w:rsidRPr="004E5742" w:rsidRDefault="007D0744" w:rsidP="00885579">
            <w:pPr>
              <w:spacing w:line="360" w:lineRule="exact"/>
              <w:rPr>
                <w:rFonts w:ascii="TH SarabunPSK" w:hAnsi="TH SarabunPSK" w:cs="TH SarabunPSK"/>
                <w:b/>
                <w:bCs/>
                <w:color w:val="FF0000"/>
                <w:sz w:val="32"/>
                <w:szCs w:val="32"/>
              </w:rPr>
            </w:pPr>
          </w:p>
        </w:tc>
      </w:tr>
    </w:tbl>
    <w:p w14:paraId="096C2842" w14:textId="77777777" w:rsidR="00524853" w:rsidRPr="004E5742" w:rsidRDefault="00524853" w:rsidP="00885579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6270FB72" w14:textId="77777777" w:rsidR="000774FE" w:rsidRPr="004E5742" w:rsidRDefault="000774FE" w:rsidP="00885579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</w:p>
    <w:p w14:paraId="1F25B8E6" w14:textId="77777777" w:rsidR="000774FE" w:rsidRPr="004E5742" w:rsidRDefault="000774FE" w:rsidP="00885579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  <w:sectPr w:rsidR="000774FE" w:rsidRPr="004E5742" w:rsidSect="000774FE">
          <w:pgSz w:w="16838" w:h="11906" w:orient="landscape"/>
          <w:pgMar w:top="1440" w:right="1134" w:bottom="1440" w:left="567" w:header="709" w:footer="709" w:gutter="0"/>
          <w:cols w:space="708"/>
          <w:docGrid w:linePitch="360"/>
        </w:sectPr>
      </w:pPr>
    </w:p>
    <w:p w14:paraId="7B3BAC43" w14:textId="351E3200" w:rsidR="00C935DE" w:rsidRPr="004E5742" w:rsidRDefault="008C4E81" w:rsidP="00885579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E5742">
        <w:rPr>
          <w:rFonts w:ascii="TH SarabunPSK" w:hAnsi="TH SarabunPSK" w:cs="TH SarabunPSK"/>
          <w:b/>
          <w:bCs/>
          <w:color w:val="FF0000"/>
          <w:sz w:val="32"/>
          <w:szCs w:val="32"/>
        </w:rPr>
        <w:lastRenderedPageBreak/>
        <w:t>4.</w:t>
      </w:r>
      <w:r w:rsidRPr="004E5742"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  <w:t>ผลลัพธ์บริการที่คาดว่าจะได้รับ</w:t>
      </w:r>
    </w:p>
    <w:p w14:paraId="62C5DC77" w14:textId="6517BAE9" w:rsidR="008C4E81" w:rsidRPr="004E5742" w:rsidRDefault="008C4E81" w:rsidP="00885579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E5742">
        <w:rPr>
          <w:rFonts w:ascii="TH SarabunPSK" w:hAnsi="TH SarabunPSK" w:cs="TH SarabunPSK"/>
          <w:b/>
          <w:bCs/>
          <w:color w:val="FF0000"/>
          <w:sz w:val="32"/>
          <w:szCs w:val="32"/>
        </w:rPr>
        <w:t>4.1</w:t>
      </w:r>
    </w:p>
    <w:p w14:paraId="481191EB" w14:textId="41169015" w:rsidR="008C4E81" w:rsidRPr="004E5742" w:rsidRDefault="008C4E81" w:rsidP="00885579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E5742">
        <w:rPr>
          <w:rFonts w:ascii="TH SarabunPSK" w:hAnsi="TH SarabunPSK" w:cs="TH SarabunPSK"/>
          <w:b/>
          <w:bCs/>
          <w:color w:val="FF0000"/>
          <w:sz w:val="32"/>
          <w:szCs w:val="32"/>
        </w:rPr>
        <w:t>4.2</w:t>
      </w:r>
    </w:p>
    <w:p w14:paraId="5A6A74FA" w14:textId="19A259BC" w:rsidR="008C4E81" w:rsidRPr="004E5742" w:rsidRDefault="008C4E81" w:rsidP="00885579">
      <w:pPr>
        <w:spacing w:line="360" w:lineRule="exact"/>
        <w:rPr>
          <w:rFonts w:ascii="TH SarabunPSK" w:hAnsi="TH SarabunPSK" w:cs="TH SarabunPSK"/>
          <w:b/>
          <w:bCs/>
          <w:color w:val="FF0000"/>
          <w:sz w:val="32"/>
          <w:szCs w:val="32"/>
        </w:rPr>
      </w:pPr>
      <w:r w:rsidRPr="004E5742">
        <w:rPr>
          <w:rFonts w:ascii="TH SarabunPSK" w:hAnsi="TH SarabunPSK" w:cs="TH SarabunPSK"/>
          <w:b/>
          <w:bCs/>
          <w:color w:val="FF0000"/>
          <w:sz w:val="32"/>
          <w:szCs w:val="32"/>
        </w:rPr>
        <w:t>4.3</w:t>
      </w:r>
    </w:p>
    <w:p w14:paraId="6B4A403B" w14:textId="1A8EFFF6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14:paraId="7AFE42D3" w14:textId="07569D47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color w:val="FF0000"/>
          <w:sz w:val="32"/>
          <w:szCs w:val="32"/>
        </w:rPr>
      </w:pPr>
    </w:p>
    <w:p w14:paraId="20DC73C1" w14:textId="4451671D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1ED9FA0" w14:textId="141179AC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D7565F8" w14:textId="1BD5CB90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3EF1F83" w14:textId="3798DA61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7DFE8364" w14:textId="28039076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BC9BF88" w14:textId="75C594E0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7ED58BA" w14:textId="27719B15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C57415B" w14:textId="4A7319E6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3CB55E3A" w14:textId="14ECB076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73A6D17" w14:textId="7777FD78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143D6EF" w14:textId="32996FDC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3650704" w14:textId="15CAF1DB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25AD2A63" w14:textId="7F3FEAE8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5223C968" w14:textId="41F26FD3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CB8D1B7" w14:textId="295207B7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4AFEADBA" w14:textId="275BA5E4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1F7F632" w14:textId="20AC91E4" w:rsidR="005F3541" w:rsidRPr="004E5742" w:rsidRDefault="005F3541" w:rsidP="005F3541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14:paraId="04A3897B" w14:textId="77777777" w:rsidR="005F3541" w:rsidRPr="004E5742" w:rsidRDefault="005F3541" w:rsidP="00885579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</w:rPr>
        <w:sectPr w:rsidR="005F3541" w:rsidRPr="004E5742" w:rsidSect="000774FE">
          <w:pgSz w:w="11906" w:h="16838"/>
          <w:pgMar w:top="1440" w:right="1440" w:bottom="1797" w:left="1440" w:header="709" w:footer="709" w:gutter="0"/>
          <w:cols w:space="708"/>
          <w:docGrid w:linePitch="360"/>
        </w:sectPr>
      </w:pPr>
    </w:p>
    <w:p w14:paraId="209BCF25" w14:textId="4318F8BA" w:rsidR="00370F8D" w:rsidRPr="004E5742" w:rsidRDefault="00370F8D" w:rsidP="006A239A">
      <w:pPr>
        <w:spacing w:line="360" w:lineRule="exact"/>
        <w:rPr>
          <w:rFonts w:ascii="TH SarabunPSK" w:hAnsi="TH SarabunPSK" w:cs="TH SarabunPSK"/>
          <w:b/>
          <w:bCs/>
          <w:sz w:val="32"/>
          <w:szCs w:val="32"/>
          <w:cs/>
        </w:rPr>
      </w:pPr>
    </w:p>
    <w:sectPr w:rsidR="00370F8D" w:rsidRPr="004E5742" w:rsidSect="006A239A">
      <w:pgSz w:w="16838" w:h="11906" w:orient="landscape"/>
      <w:pgMar w:top="1135" w:right="1440" w:bottom="1440" w:left="179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A6D7C2D" w14:textId="77777777" w:rsidR="005712DF" w:rsidRDefault="005712DF" w:rsidP="004717B1">
      <w:pPr>
        <w:spacing w:after="0" w:line="240" w:lineRule="auto"/>
      </w:pPr>
      <w:r>
        <w:separator/>
      </w:r>
    </w:p>
  </w:endnote>
  <w:endnote w:type="continuationSeparator" w:id="0">
    <w:p w14:paraId="204AADDF" w14:textId="77777777" w:rsidR="005712DF" w:rsidRDefault="005712DF" w:rsidP="00471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altName w:val="Times New Roman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0C6018" w14:textId="77777777" w:rsidR="005712DF" w:rsidRDefault="005712DF" w:rsidP="004717B1">
      <w:pPr>
        <w:spacing w:after="0" w:line="240" w:lineRule="auto"/>
      </w:pPr>
      <w:r>
        <w:separator/>
      </w:r>
    </w:p>
  </w:footnote>
  <w:footnote w:type="continuationSeparator" w:id="0">
    <w:p w14:paraId="0228D7E8" w14:textId="77777777" w:rsidR="005712DF" w:rsidRDefault="005712DF" w:rsidP="004717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49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50411F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9DD0DD0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A9773A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B9D3E17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BC8373A"/>
    <w:multiLevelType w:val="hybridMultilevel"/>
    <w:tmpl w:val="A964E0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BD05FE7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115A681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169A5105"/>
    <w:multiLevelType w:val="hybridMultilevel"/>
    <w:tmpl w:val="BC9409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9B2F36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F1C324E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090645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298F0BA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29F015F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F917A3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336157A6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8571F7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386067CE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A4475A2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>
    <w:nsid w:val="3AAE5A09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3AE8287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3E811FA1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3F304B05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405B373B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>
    <w:nsid w:val="47F13C7C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4FA4148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4545981"/>
    <w:multiLevelType w:val="hybridMultilevel"/>
    <w:tmpl w:val="C1F439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5BA0E5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59333AF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98D45EC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5BBC136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5BFA5BD4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>
    <w:nsid w:val="6452769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455624F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>
    <w:nsid w:val="6B6A7EEA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6C776CAD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77235CF4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797F583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7AF901F3"/>
    <w:multiLevelType w:val="hybridMultilevel"/>
    <w:tmpl w:val="556438F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24"/>
  </w:num>
  <w:num w:numId="5">
    <w:abstractNumId w:val="10"/>
  </w:num>
  <w:num w:numId="6">
    <w:abstractNumId w:val="18"/>
  </w:num>
  <w:num w:numId="7">
    <w:abstractNumId w:val="3"/>
  </w:num>
  <w:num w:numId="8">
    <w:abstractNumId w:val="33"/>
  </w:num>
  <w:num w:numId="9">
    <w:abstractNumId w:val="22"/>
  </w:num>
  <w:num w:numId="10">
    <w:abstractNumId w:val="36"/>
  </w:num>
  <w:num w:numId="11">
    <w:abstractNumId w:val="25"/>
  </w:num>
  <w:num w:numId="12">
    <w:abstractNumId w:val="31"/>
  </w:num>
  <w:num w:numId="13">
    <w:abstractNumId w:val="4"/>
  </w:num>
  <w:num w:numId="14">
    <w:abstractNumId w:val="14"/>
  </w:num>
  <w:num w:numId="15">
    <w:abstractNumId w:val="29"/>
  </w:num>
  <w:num w:numId="16">
    <w:abstractNumId w:val="20"/>
  </w:num>
  <w:num w:numId="17">
    <w:abstractNumId w:val="35"/>
  </w:num>
  <w:num w:numId="18">
    <w:abstractNumId w:val="37"/>
  </w:num>
  <w:num w:numId="19">
    <w:abstractNumId w:val="34"/>
  </w:num>
  <w:num w:numId="20">
    <w:abstractNumId w:val="9"/>
  </w:num>
  <w:num w:numId="21">
    <w:abstractNumId w:val="28"/>
  </w:num>
  <w:num w:numId="22">
    <w:abstractNumId w:val="16"/>
  </w:num>
  <w:num w:numId="23">
    <w:abstractNumId w:val="38"/>
  </w:num>
  <w:num w:numId="24">
    <w:abstractNumId w:val="32"/>
  </w:num>
  <w:num w:numId="25">
    <w:abstractNumId w:val="15"/>
  </w:num>
  <w:num w:numId="26">
    <w:abstractNumId w:val="17"/>
  </w:num>
  <w:num w:numId="27">
    <w:abstractNumId w:val="11"/>
  </w:num>
  <w:num w:numId="28">
    <w:abstractNumId w:val="27"/>
  </w:num>
  <w:num w:numId="29">
    <w:abstractNumId w:val="13"/>
  </w:num>
  <w:num w:numId="30">
    <w:abstractNumId w:val="19"/>
  </w:num>
  <w:num w:numId="31">
    <w:abstractNumId w:val="30"/>
  </w:num>
  <w:num w:numId="32">
    <w:abstractNumId w:val="23"/>
  </w:num>
  <w:num w:numId="33">
    <w:abstractNumId w:val="1"/>
  </w:num>
  <w:num w:numId="34">
    <w:abstractNumId w:val="2"/>
  </w:num>
  <w:num w:numId="35">
    <w:abstractNumId w:val="7"/>
  </w:num>
  <w:num w:numId="36">
    <w:abstractNumId w:val="21"/>
  </w:num>
  <w:num w:numId="37">
    <w:abstractNumId w:val="12"/>
  </w:num>
  <w:num w:numId="38">
    <w:abstractNumId w:val="26"/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24B22"/>
    <w:rsid w:val="000774FE"/>
    <w:rsid w:val="000D02DF"/>
    <w:rsid w:val="00110EFA"/>
    <w:rsid w:val="00184899"/>
    <w:rsid w:val="001C6D12"/>
    <w:rsid w:val="001D56BB"/>
    <w:rsid w:val="00252887"/>
    <w:rsid w:val="002854B6"/>
    <w:rsid w:val="002A10AD"/>
    <w:rsid w:val="00370F8D"/>
    <w:rsid w:val="00393431"/>
    <w:rsid w:val="003A6319"/>
    <w:rsid w:val="003B47AB"/>
    <w:rsid w:val="00405259"/>
    <w:rsid w:val="0045750B"/>
    <w:rsid w:val="00466571"/>
    <w:rsid w:val="004717B1"/>
    <w:rsid w:val="00485367"/>
    <w:rsid w:val="004D5F84"/>
    <w:rsid w:val="004E5742"/>
    <w:rsid w:val="005205CB"/>
    <w:rsid w:val="00524853"/>
    <w:rsid w:val="005712DF"/>
    <w:rsid w:val="005C7F63"/>
    <w:rsid w:val="005F17EF"/>
    <w:rsid w:val="005F3541"/>
    <w:rsid w:val="00656899"/>
    <w:rsid w:val="006A239A"/>
    <w:rsid w:val="006B6089"/>
    <w:rsid w:val="00711AF7"/>
    <w:rsid w:val="0078759A"/>
    <w:rsid w:val="007A0BCE"/>
    <w:rsid w:val="007D0744"/>
    <w:rsid w:val="007E7420"/>
    <w:rsid w:val="00810632"/>
    <w:rsid w:val="00820273"/>
    <w:rsid w:val="00885579"/>
    <w:rsid w:val="008C4E81"/>
    <w:rsid w:val="009705D3"/>
    <w:rsid w:val="009F49B8"/>
    <w:rsid w:val="00A116F8"/>
    <w:rsid w:val="00A126A6"/>
    <w:rsid w:val="00A13C5F"/>
    <w:rsid w:val="00AD761C"/>
    <w:rsid w:val="00B24EF2"/>
    <w:rsid w:val="00B4716F"/>
    <w:rsid w:val="00B71192"/>
    <w:rsid w:val="00B956F1"/>
    <w:rsid w:val="00C4309A"/>
    <w:rsid w:val="00C90178"/>
    <w:rsid w:val="00C935DE"/>
    <w:rsid w:val="00C93B77"/>
    <w:rsid w:val="00CA7973"/>
    <w:rsid w:val="00CF4094"/>
    <w:rsid w:val="00D432F7"/>
    <w:rsid w:val="00D976A3"/>
    <w:rsid w:val="00DE26D9"/>
    <w:rsid w:val="00E9716A"/>
    <w:rsid w:val="00EB5BD3"/>
    <w:rsid w:val="00EC4D45"/>
    <w:rsid w:val="00EE04A2"/>
    <w:rsid w:val="00EE6BB5"/>
    <w:rsid w:val="00F24B22"/>
    <w:rsid w:val="00FD2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1A8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F24B22"/>
    <w:rPr>
      <w:sz w:val="16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F24B22"/>
    <w:pPr>
      <w:spacing w:line="240" w:lineRule="auto"/>
    </w:pPr>
    <w:rPr>
      <w:sz w:val="20"/>
      <w:szCs w:val="25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F24B22"/>
    <w:rPr>
      <w:sz w:val="20"/>
      <w:szCs w:val="25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4B22"/>
    <w:rPr>
      <w:b/>
      <w:bCs/>
    </w:rPr>
  </w:style>
  <w:style w:type="character" w:customStyle="1" w:styleId="a8">
    <w:name w:val="ชื่อเรื่องของข้อคิดเห็น อักขระ"/>
    <w:basedOn w:val="a6"/>
    <w:link w:val="a7"/>
    <w:uiPriority w:val="99"/>
    <w:semiHidden/>
    <w:rsid w:val="00F24B22"/>
    <w:rPr>
      <w:b/>
      <w:bCs/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F24B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24B22"/>
    <w:rPr>
      <w:rFonts w:ascii="Leelawadee" w:hAnsi="Leelawadee" w:cs="Angsana New"/>
      <w:sz w:val="18"/>
      <w:szCs w:val="22"/>
    </w:rPr>
  </w:style>
  <w:style w:type="paragraph" w:styleId="ab">
    <w:name w:val="header"/>
    <w:basedOn w:val="a"/>
    <w:link w:val="ac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4717B1"/>
  </w:style>
  <w:style w:type="paragraph" w:styleId="ad">
    <w:name w:val="footer"/>
    <w:basedOn w:val="a"/>
    <w:link w:val="ae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4717B1"/>
  </w:style>
  <w:style w:type="paragraph" w:styleId="af">
    <w:name w:val="List Paragraph"/>
    <w:basedOn w:val="a"/>
    <w:link w:val="af0"/>
    <w:uiPriority w:val="34"/>
    <w:qFormat/>
    <w:rsid w:val="004717B1"/>
    <w:pPr>
      <w:ind w:left="720"/>
      <w:contextualSpacing/>
    </w:pPr>
  </w:style>
  <w:style w:type="character" w:customStyle="1" w:styleId="af0">
    <w:name w:val="รายการย่อหน้า อักขระ"/>
    <w:link w:val="af"/>
    <w:uiPriority w:val="34"/>
    <w:locked/>
    <w:rsid w:val="0081063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24B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F24B22"/>
    <w:rPr>
      <w:sz w:val="16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F24B22"/>
    <w:pPr>
      <w:spacing w:line="240" w:lineRule="auto"/>
    </w:pPr>
    <w:rPr>
      <w:sz w:val="20"/>
      <w:szCs w:val="25"/>
    </w:rPr>
  </w:style>
  <w:style w:type="character" w:customStyle="1" w:styleId="a6">
    <w:name w:val="ข้อความข้อคิดเห็น อักขระ"/>
    <w:basedOn w:val="a0"/>
    <w:link w:val="a5"/>
    <w:uiPriority w:val="99"/>
    <w:semiHidden/>
    <w:rsid w:val="00F24B22"/>
    <w:rPr>
      <w:sz w:val="20"/>
      <w:szCs w:val="25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F24B22"/>
    <w:rPr>
      <w:b/>
      <w:bCs/>
    </w:rPr>
  </w:style>
  <w:style w:type="character" w:customStyle="1" w:styleId="a8">
    <w:name w:val="ชื่อเรื่องของข้อคิดเห็น อักขระ"/>
    <w:basedOn w:val="a6"/>
    <w:link w:val="a7"/>
    <w:uiPriority w:val="99"/>
    <w:semiHidden/>
    <w:rsid w:val="00F24B22"/>
    <w:rPr>
      <w:b/>
      <w:bCs/>
      <w:sz w:val="20"/>
      <w:szCs w:val="25"/>
    </w:rPr>
  </w:style>
  <w:style w:type="paragraph" w:styleId="a9">
    <w:name w:val="Balloon Text"/>
    <w:basedOn w:val="a"/>
    <w:link w:val="aa"/>
    <w:uiPriority w:val="99"/>
    <w:semiHidden/>
    <w:unhideWhenUsed/>
    <w:rsid w:val="00F24B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F24B22"/>
    <w:rPr>
      <w:rFonts w:ascii="Leelawadee" w:hAnsi="Leelawadee" w:cs="Angsana New"/>
      <w:sz w:val="18"/>
      <w:szCs w:val="22"/>
    </w:rPr>
  </w:style>
  <w:style w:type="paragraph" w:styleId="ab">
    <w:name w:val="header"/>
    <w:basedOn w:val="a"/>
    <w:link w:val="ac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c">
    <w:name w:val="หัวกระดาษ อักขระ"/>
    <w:basedOn w:val="a0"/>
    <w:link w:val="ab"/>
    <w:uiPriority w:val="99"/>
    <w:rsid w:val="004717B1"/>
  </w:style>
  <w:style w:type="paragraph" w:styleId="ad">
    <w:name w:val="footer"/>
    <w:basedOn w:val="a"/>
    <w:link w:val="ae"/>
    <w:uiPriority w:val="99"/>
    <w:unhideWhenUsed/>
    <w:rsid w:val="004717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e">
    <w:name w:val="ท้ายกระดาษ อักขระ"/>
    <w:basedOn w:val="a0"/>
    <w:link w:val="ad"/>
    <w:uiPriority w:val="99"/>
    <w:rsid w:val="004717B1"/>
  </w:style>
  <w:style w:type="paragraph" w:styleId="af">
    <w:name w:val="List Paragraph"/>
    <w:basedOn w:val="a"/>
    <w:link w:val="af0"/>
    <w:uiPriority w:val="34"/>
    <w:qFormat/>
    <w:rsid w:val="004717B1"/>
    <w:pPr>
      <w:ind w:left="720"/>
      <w:contextualSpacing/>
    </w:pPr>
  </w:style>
  <w:style w:type="character" w:customStyle="1" w:styleId="af0">
    <w:name w:val="รายการย่อหน้า อักขระ"/>
    <w:link w:val="af"/>
    <w:uiPriority w:val="34"/>
    <w:locked/>
    <w:rsid w:val="00810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298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6</Pages>
  <Words>498</Words>
  <Characters>2845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DELL</cp:lastModifiedBy>
  <cp:revision>8</cp:revision>
  <cp:lastPrinted>2022-04-27T08:27:00Z</cp:lastPrinted>
  <dcterms:created xsi:type="dcterms:W3CDTF">2022-05-26T13:11:00Z</dcterms:created>
  <dcterms:modified xsi:type="dcterms:W3CDTF">2022-05-28T12:02:00Z</dcterms:modified>
</cp:coreProperties>
</file>